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4BC9E" w14:textId="3C256679" w:rsidR="00C22484" w:rsidRPr="00B34E26" w:rsidRDefault="0F0C701C">
      <w:pPr>
        <w:spacing w:line="240" w:lineRule="auto"/>
        <w:jc w:val="right"/>
        <w:rPr>
          <w:rFonts w:eastAsia="Calibri" w:cs="Times New Roman"/>
          <w:b/>
          <w:bCs/>
        </w:rPr>
      </w:pPr>
      <w:r w:rsidRPr="4B39EFB9">
        <w:rPr>
          <w:rFonts w:eastAsia="Calibri" w:cs="Times New Roman"/>
          <w:b/>
          <w:bCs/>
        </w:rPr>
        <w:t xml:space="preserve"> </w:t>
      </w:r>
      <w:r w:rsidR="72D923F4" w:rsidRPr="4B39EFB9">
        <w:rPr>
          <w:rFonts w:eastAsia="Calibri" w:cs="Times New Roman"/>
          <w:b/>
          <w:bCs/>
        </w:rPr>
        <w:t xml:space="preserve"> </w:t>
      </w:r>
    </w:p>
    <w:p w14:paraId="3C847EBB" w14:textId="4C673195" w:rsidR="00347460" w:rsidRPr="00AE7708" w:rsidRDefault="00347460" w:rsidP="5016CE00">
      <w:pPr>
        <w:rPr>
          <w:rFonts w:eastAsia="Times New Roman" w:cs="Arial"/>
          <w:b/>
          <w:bCs/>
          <w:color w:val="CC0000"/>
          <w:sz w:val="36"/>
          <w:szCs w:val="36"/>
        </w:rPr>
      </w:pPr>
      <w:r w:rsidRPr="5016CE00">
        <w:rPr>
          <w:rFonts w:eastAsia="Times New Roman" w:cs="Arial"/>
          <w:b/>
          <w:bCs/>
          <w:color w:val="CC0000"/>
          <w:sz w:val="36"/>
          <w:szCs w:val="36"/>
        </w:rPr>
        <w:t>Te Huur</w:t>
      </w:r>
      <w:r w:rsidR="005E6323" w:rsidRPr="5016CE00">
        <w:rPr>
          <w:rFonts w:eastAsia="Times New Roman" w:cs="Arial"/>
          <w:b/>
          <w:bCs/>
          <w:color w:val="CC0000"/>
          <w:sz w:val="36"/>
          <w:szCs w:val="36"/>
        </w:rPr>
        <w:t xml:space="preserve">: </w:t>
      </w:r>
      <w:r w:rsidR="0012643D" w:rsidRPr="5016CE00">
        <w:rPr>
          <w:rFonts w:eastAsia="Times New Roman" w:cs="Arial"/>
          <w:b/>
          <w:bCs/>
          <w:color w:val="CC0000"/>
          <w:sz w:val="36"/>
          <w:szCs w:val="36"/>
        </w:rPr>
        <w:t>S</w:t>
      </w:r>
      <w:r w:rsidR="005E6323" w:rsidRPr="5016CE00">
        <w:rPr>
          <w:rFonts w:eastAsia="Times New Roman" w:cs="Arial"/>
          <w:b/>
          <w:bCs/>
          <w:color w:val="CC0000"/>
          <w:sz w:val="36"/>
          <w:szCs w:val="36"/>
        </w:rPr>
        <w:t>portkantine</w:t>
      </w:r>
      <w:r w:rsidR="0012643D" w:rsidRPr="5016CE00">
        <w:rPr>
          <w:rFonts w:eastAsia="Times New Roman" w:cs="Arial"/>
          <w:b/>
          <w:bCs/>
          <w:color w:val="CC0000"/>
          <w:sz w:val="36"/>
          <w:szCs w:val="36"/>
        </w:rPr>
        <w:t xml:space="preserve"> </w:t>
      </w:r>
      <w:r w:rsidR="6CECFF76" w:rsidRPr="5016CE00">
        <w:rPr>
          <w:rFonts w:eastAsia="Times New Roman" w:cs="Arial"/>
          <w:b/>
          <w:bCs/>
          <w:color w:val="CC0000"/>
          <w:sz w:val="36"/>
          <w:szCs w:val="36"/>
        </w:rPr>
        <w:t xml:space="preserve">Sporthal Zuilen </w:t>
      </w:r>
    </w:p>
    <w:p w14:paraId="31C37C44" w14:textId="0ED6E94F" w:rsidR="5016CE00" w:rsidRDefault="5016CE00" w:rsidP="5016CE00">
      <w:pPr>
        <w:rPr>
          <w:rFonts w:eastAsia="Times New Roman" w:cs="Arial"/>
          <w:b/>
          <w:bCs/>
          <w:color w:val="CC0000"/>
          <w:sz w:val="36"/>
          <w:szCs w:val="36"/>
          <w:highlight w:val="yellow"/>
        </w:rPr>
      </w:pPr>
    </w:p>
    <w:p w14:paraId="41FE9B82" w14:textId="35C0478F" w:rsidR="00347460" w:rsidRPr="001E7559" w:rsidRDefault="00347460" w:rsidP="26D87978">
      <w:pPr>
        <w:rPr>
          <w:b/>
          <w:bCs/>
          <w:highlight w:val="yellow"/>
        </w:rPr>
      </w:pPr>
      <w:r>
        <w:t>Datum publicatie:</w:t>
      </w:r>
      <w:r w:rsidR="15E10772">
        <w:t xml:space="preserve"> </w:t>
      </w:r>
      <w:r w:rsidR="00654C23">
        <w:rPr>
          <w:b/>
          <w:bCs/>
        </w:rPr>
        <w:t>dinsdag 20</w:t>
      </w:r>
      <w:r w:rsidR="002F2C7E" w:rsidRPr="001E7559">
        <w:rPr>
          <w:b/>
          <w:bCs/>
        </w:rPr>
        <w:t xml:space="preserve"> januari 2026</w:t>
      </w:r>
    </w:p>
    <w:p w14:paraId="5FA0A051" w14:textId="77777777" w:rsidR="00347460" w:rsidRPr="00AE7708" w:rsidRDefault="00347460" w:rsidP="00347460"/>
    <w:p w14:paraId="30333851" w14:textId="240EA9C3" w:rsidR="00347460" w:rsidRPr="00AB36D2" w:rsidRDefault="6285577D" w:rsidP="00347460">
      <w:r>
        <w:t xml:space="preserve">De </w:t>
      </w:r>
      <w:r w:rsidR="4D73AD27">
        <w:t xml:space="preserve">Vastgoedorganisatie van de </w:t>
      </w:r>
      <w:r>
        <w:t>gemeente Utrecht (‘de gemeente’) zoekt een huurder voor</w:t>
      </w:r>
      <w:r w:rsidR="026F7D59">
        <w:t xml:space="preserve"> de</w:t>
      </w:r>
      <w:r w:rsidR="3FB65347">
        <w:t xml:space="preserve"> </w:t>
      </w:r>
      <w:r w:rsidR="63039934" w:rsidRPr="26AC7E45">
        <w:rPr>
          <w:b/>
          <w:bCs/>
        </w:rPr>
        <w:t>sportkantine</w:t>
      </w:r>
      <w:r w:rsidR="37E80787" w:rsidRPr="26AC7E45">
        <w:rPr>
          <w:b/>
          <w:bCs/>
        </w:rPr>
        <w:t xml:space="preserve"> behorend bij sportha</w:t>
      </w:r>
      <w:r w:rsidR="578937EA" w:rsidRPr="26AC7E45">
        <w:rPr>
          <w:b/>
          <w:bCs/>
        </w:rPr>
        <w:t xml:space="preserve">l </w:t>
      </w:r>
      <w:r w:rsidR="0AC76D1C" w:rsidRPr="26AC7E45">
        <w:rPr>
          <w:b/>
          <w:bCs/>
        </w:rPr>
        <w:t>Zui</w:t>
      </w:r>
      <w:r w:rsidR="578937EA" w:rsidRPr="26AC7E45">
        <w:rPr>
          <w:b/>
          <w:bCs/>
        </w:rPr>
        <w:t xml:space="preserve">len </w:t>
      </w:r>
      <w:r w:rsidR="086CE07B" w:rsidRPr="26AC7E45">
        <w:rPr>
          <w:b/>
          <w:bCs/>
        </w:rPr>
        <w:t xml:space="preserve">aan de </w:t>
      </w:r>
      <w:r w:rsidR="0ABACC2D" w:rsidRPr="26AC7E45">
        <w:rPr>
          <w:b/>
          <w:bCs/>
        </w:rPr>
        <w:t>Burgemeester Norbruislaan 680</w:t>
      </w:r>
      <w:r w:rsidR="0F11581A" w:rsidRPr="26AC7E45">
        <w:rPr>
          <w:b/>
          <w:bCs/>
        </w:rPr>
        <w:t xml:space="preserve"> </w:t>
      </w:r>
      <w:r w:rsidR="086CE07B" w:rsidRPr="26AC7E45">
        <w:rPr>
          <w:b/>
          <w:bCs/>
        </w:rPr>
        <w:t>te Utrecht</w:t>
      </w:r>
      <w:r>
        <w:t xml:space="preserve">. Hiervoor schrijft de gemeente een openbare selectie uit. Op deze manier kunnen alle geïnteresseerden </w:t>
      </w:r>
      <w:r w:rsidR="00216E19">
        <w:t>(</w:t>
      </w:r>
      <w:r w:rsidR="00B9610A">
        <w:t>sportverenigingen en stichtingen</w:t>
      </w:r>
      <w:r w:rsidR="00216E19">
        <w:t>)</w:t>
      </w:r>
      <w:r w:rsidR="00B9610A">
        <w:t xml:space="preserve"> </w:t>
      </w:r>
      <w:r>
        <w:t xml:space="preserve">via een toetsbare en transparante selectieprocedure meedingen. </w:t>
      </w:r>
    </w:p>
    <w:p w14:paraId="38043CB0" w14:textId="77777777" w:rsidR="00347460" w:rsidRDefault="00347460" w:rsidP="00347460"/>
    <w:p w14:paraId="7DC2AEF4" w14:textId="1E06CF7B" w:rsidR="00DC48F7" w:rsidRPr="00AD68B1" w:rsidRDefault="002A37C8" w:rsidP="00347460">
      <w:pPr>
        <w:rPr>
          <w:b/>
          <w:bCs/>
          <w:color w:val="C00000"/>
        </w:rPr>
      </w:pPr>
      <w:r w:rsidRPr="5016CE00">
        <w:rPr>
          <w:b/>
          <w:bCs/>
          <w:color w:val="C00000"/>
        </w:rPr>
        <w:t>Algemene informatie</w:t>
      </w:r>
    </w:p>
    <w:p w14:paraId="7CA49637" w14:textId="52628C53" w:rsidR="00782402" w:rsidRPr="000F4D4D" w:rsidRDefault="01D181AE" w:rsidP="00782402">
      <w:pPr>
        <w:rPr>
          <w:rFonts w:eastAsia="Calibri" w:cs="Times New Roman"/>
        </w:rPr>
      </w:pPr>
      <w:r w:rsidRPr="000F4D4D">
        <w:rPr>
          <w:rFonts w:eastAsia="Calibri" w:cs="Times New Roman"/>
        </w:rPr>
        <w:t xml:space="preserve">Sporthal Zuilen wordt gebruikt door sportverenigingen en </w:t>
      </w:r>
      <w:r w:rsidR="33B2E90D" w:rsidRPr="000F4D4D">
        <w:rPr>
          <w:rFonts w:eastAsia="Calibri" w:cs="Times New Roman"/>
        </w:rPr>
        <w:t>door de sportopleiding</w:t>
      </w:r>
      <w:r w:rsidR="0916EB7F" w:rsidRPr="000F4D4D">
        <w:rPr>
          <w:rFonts w:eastAsia="Calibri" w:cs="Times New Roman"/>
        </w:rPr>
        <w:t xml:space="preserve"> </w:t>
      </w:r>
      <w:r w:rsidR="33B2E90D" w:rsidRPr="000F4D4D">
        <w:rPr>
          <w:rFonts w:eastAsia="Calibri" w:cs="Times New Roman"/>
        </w:rPr>
        <w:t xml:space="preserve">van het </w:t>
      </w:r>
      <w:r w:rsidRPr="000F4D4D">
        <w:rPr>
          <w:rFonts w:eastAsia="Calibri" w:cs="Times New Roman"/>
        </w:rPr>
        <w:t>MBO</w:t>
      </w:r>
      <w:r w:rsidR="4BFD16A6" w:rsidRPr="000F4D4D">
        <w:rPr>
          <w:rFonts w:eastAsia="Calibri" w:cs="Times New Roman"/>
        </w:rPr>
        <w:t xml:space="preserve"> </w:t>
      </w:r>
      <w:r w:rsidR="0800CE27" w:rsidRPr="000F4D4D">
        <w:rPr>
          <w:rFonts w:eastAsia="Calibri" w:cs="Times New Roman"/>
        </w:rPr>
        <w:t>Utrecht</w:t>
      </w:r>
      <w:r w:rsidRPr="000F4D4D">
        <w:rPr>
          <w:rFonts w:eastAsia="Calibri" w:cs="Times New Roman"/>
        </w:rPr>
        <w:t xml:space="preserve">. Op locatie is een </w:t>
      </w:r>
      <w:r w:rsidR="6245FE11" w:rsidRPr="000F4D4D">
        <w:rPr>
          <w:rFonts w:eastAsia="Calibri" w:cs="Times New Roman"/>
        </w:rPr>
        <w:t xml:space="preserve">horecaruimte </w:t>
      </w:r>
      <w:r w:rsidRPr="000F4D4D">
        <w:rPr>
          <w:rFonts w:eastAsia="Calibri" w:cs="Times New Roman"/>
        </w:rPr>
        <w:t>aa</w:t>
      </w:r>
      <w:r w:rsidR="340C9601" w:rsidRPr="000F4D4D">
        <w:rPr>
          <w:rFonts w:eastAsia="Calibri" w:cs="Times New Roman"/>
        </w:rPr>
        <w:t>nwezig</w:t>
      </w:r>
      <w:r w:rsidR="00575CF0">
        <w:rPr>
          <w:rFonts w:eastAsia="Calibri" w:cs="Times New Roman"/>
        </w:rPr>
        <w:t xml:space="preserve"> bestaande</w:t>
      </w:r>
      <w:r w:rsidR="28FDDF7F" w:rsidRPr="000F4D4D">
        <w:rPr>
          <w:rFonts w:eastAsia="Calibri" w:cs="Times New Roman"/>
        </w:rPr>
        <w:t xml:space="preserve"> uit een</w:t>
      </w:r>
      <w:r w:rsidR="566E8527" w:rsidRPr="000F4D4D">
        <w:rPr>
          <w:rFonts w:eastAsia="Calibri" w:cs="Times New Roman"/>
        </w:rPr>
        <w:t xml:space="preserve"> </w:t>
      </w:r>
      <w:r w:rsidR="5C079DED" w:rsidRPr="000F4D4D">
        <w:rPr>
          <w:rFonts w:eastAsia="Calibri" w:cs="Times New Roman"/>
        </w:rPr>
        <w:t xml:space="preserve">openbare </w:t>
      </w:r>
      <w:r w:rsidR="566E8527" w:rsidRPr="000F4D4D">
        <w:rPr>
          <w:rFonts w:eastAsia="Calibri" w:cs="Times New Roman"/>
        </w:rPr>
        <w:t>ontmoetingsruimte</w:t>
      </w:r>
      <w:r w:rsidR="05EFF678" w:rsidRPr="000F4D4D">
        <w:rPr>
          <w:rFonts w:eastAsia="Calibri" w:cs="Times New Roman"/>
        </w:rPr>
        <w:t xml:space="preserve"> en</w:t>
      </w:r>
      <w:r w:rsidR="566E8527" w:rsidRPr="000F4D4D">
        <w:rPr>
          <w:rFonts w:eastAsia="Calibri" w:cs="Times New Roman"/>
        </w:rPr>
        <w:t xml:space="preserve"> </w:t>
      </w:r>
      <w:r w:rsidR="2A6C070F" w:rsidRPr="000F4D4D">
        <w:rPr>
          <w:rFonts w:eastAsia="Calibri" w:cs="Times New Roman"/>
        </w:rPr>
        <w:t>een sportkantine</w:t>
      </w:r>
      <w:r w:rsidR="01B2BFCA" w:rsidRPr="000F4D4D">
        <w:rPr>
          <w:rFonts w:eastAsia="Calibri" w:cs="Times New Roman"/>
        </w:rPr>
        <w:t xml:space="preserve">. </w:t>
      </w:r>
      <w:r w:rsidR="00782402" w:rsidRPr="000F4D4D">
        <w:rPr>
          <w:rFonts w:eastAsia="Calibri" w:cs="Times New Roman"/>
        </w:rPr>
        <w:t xml:space="preserve">De ontmoetingsruimte is </w:t>
      </w:r>
      <w:r w:rsidR="00782402">
        <w:rPr>
          <w:rFonts w:eastAsia="Calibri" w:cs="Times New Roman"/>
        </w:rPr>
        <w:t>bij opening van de sporthal</w:t>
      </w:r>
      <w:r w:rsidR="00782402" w:rsidRPr="000F4D4D">
        <w:rPr>
          <w:rFonts w:eastAsia="Calibri" w:cs="Times New Roman"/>
        </w:rPr>
        <w:t xml:space="preserve"> openbaar toegankelijk voor verenigingen en bezoekers </w:t>
      </w:r>
      <w:r w:rsidR="00EE518E">
        <w:rPr>
          <w:rFonts w:eastAsia="Calibri" w:cs="Times New Roman"/>
        </w:rPr>
        <w:t>(zie bijgaande plattegrond 1</w:t>
      </w:r>
      <w:r w:rsidR="00EE518E" w:rsidRPr="00EE518E">
        <w:rPr>
          <w:rFonts w:eastAsia="Calibri" w:cs="Times New Roman"/>
          <w:vertAlign w:val="superscript"/>
        </w:rPr>
        <w:t>e</w:t>
      </w:r>
      <w:r w:rsidR="00EE518E">
        <w:rPr>
          <w:rFonts w:eastAsia="Calibri" w:cs="Times New Roman"/>
        </w:rPr>
        <w:t xml:space="preserve"> verdieping)</w:t>
      </w:r>
      <w:r w:rsidR="00782402" w:rsidRPr="000F4D4D">
        <w:rPr>
          <w:rFonts w:eastAsia="Calibri" w:cs="Times New Roman"/>
        </w:rPr>
        <w:t xml:space="preserve"> en wordt tijdens de reguliere onderwijstijden op maandag t/m vrijdag </w:t>
      </w:r>
      <w:r w:rsidR="00782402">
        <w:rPr>
          <w:rFonts w:eastAsia="Calibri" w:cs="Times New Roman"/>
        </w:rPr>
        <w:t>mede</w:t>
      </w:r>
      <w:r w:rsidR="00782402" w:rsidRPr="000F4D4D">
        <w:rPr>
          <w:rFonts w:eastAsia="Calibri" w:cs="Times New Roman"/>
        </w:rPr>
        <w:t xml:space="preserve"> gebruikt door het MBO.</w:t>
      </w:r>
    </w:p>
    <w:p w14:paraId="7DCA04FD" w14:textId="55138D64" w:rsidR="01D181AE" w:rsidRPr="000F4D4D" w:rsidRDefault="01B2BFCA" w:rsidP="44DF754F">
      <w:pPr>
        <w:rPr>
          <w:rFonts w:eastAsia="Calibri" w:cs="Times New Roman"/>
        </w:rPr>
      </w:pPr>
      <w:r w:rsidRPr="000F4D4D">
        <w:rPr>
          <w:rFonts w:eastAsia="Calibri" w:cs="Times New Roman"/>
        </w:rPr>
        <w:t xml:space="preserve">De sportkantine </w:t>
      </w:r>
      <w:r w:rsidR="00782402">
        <w:rPr>
          <w:rFonts w:eastAsia="Calibri" w:cs="Times New Roman"/>
        </w:rPr>
        <w:t>grenst aan de ontmoetingsruimte</w:t>
      </w:r>
      <w:r w:rsidR="00FB5DEE">
        <w:rPr>
          <w:rFonts w:eastAsia="Calibri" w:cs="Times New Roman"/>
        </w:rPr>
        <w:t>.</w:t>
      </w:r>
    </w:p>
    <w:p w14:paraId="76EC86DA" w14:textId="77777777" w:rsidR="00127EB8" w:rsidRPr="000F4D4D" w:rsidRDefault="00127EB8" w:rsidP="44DF754F">
      <w:pPr>
        <w:rPr>
          <w:rFonts w:eastAsia="Calibri" w:cs="Times New Roman"/>
        </w:rPr>
      </w:pPr>
    </w:p>
    <w:p w14:paraId="1AFEA4B9" w14:textId="77777777" w:rsidR="0079403D" w:rsidRDefault="5EE79502" w:rsidP="44DF754F">
      <w:pPr>
        <w:rPr>
          <w:rFonts w:eastAsia="Calibri" w:cs="Times New Roman"/>
        </w:rPr>
      </w:pPr>
      <w:r w:rsidRPr="000F4D4D">
        <w:rPr>
          <w:rFonts w:eastAsia="Calibri" w:cs="Times New Roman"/>
        </w:rPr>
        <w:t xml:space="preserve">Voor </w:t>
      </w:r>
      <w:r w:rsidR="3AA9760C" w:rsidRPr="000F4D4D">
        <w:rPr>
          <w:rFonts w:eastAsia="Calibri" w:cs="Times New Roman"/>
        </w:rPr>
        <w:t>de exploitatie</w:t>
      </w:r>
      <w:r w:rsidRPr="000F4D4D">
        <w:rPr>
          <w:rFonts w:eastAsia="Calibri" w:cs="Times New Roman"/>
        </w:rPr>
        <w:t xml:space="preserve"> van de sportkantine</w:t>
      </w:r>
      <w:r w:rsidR="7930D1D8" w:rsidRPr="000F4D4D">
        <w:rPr>
          <w:rFonts w:eastAsia="Calibri" w:cs="Times New Roman"/>
        </w:rPr>
        <w:t xml:space="preserve"> voor de</w:t>
      </w:r>
      <w:r w:rsidRPr="000F4D4D">
        <w:rPr>
          <w:rFonts w:eastAsia="Calibri" w:cs="Times New Roman"/>
        </w:rPr>
        <w:t xml:space="preserve"> weekend</w:t>
      </w:r>
      <w:r w:rsidR="5B1045AE" w:rsidRPr="000F4D4D">
        <w:rPr>
          <w:rFonts w:eastAsia="Calibri" w:cs="Times New Roman"/>
        </w:rPr>
        <w:t xml:space="preserve">en </w:t>
      </w:r>
      <w:r w:rsidRPr="000F4D4D">
        <w:rPr>
          <w:rFonts w:eastAsia="Calibri" w:cs="Times New Roman"/>
        </w:rPr>
        <w:t xml:space="preserve">en voor de dagen maandag t/m vrijdag </w:t>
      </w:r>
    </w:p>
    <w:p w14:paraId="6DC97F92" w14:textId="054E71D8" w:rsidR="5EE79502" w:rsidRPr="000F4D4D" w:rsidRDefault="5EE79502" w:rsidP="44DF754F">
      <w:pPr>
        <w:rPr>
          <w:rFonts w:eastAsia="Calibri" w:cs="Times New Roman"/>
        </w:rPr>
      </w:pPr>
      <w:r w:rsidRPr="000F4D4D">
        <w:rPr>
          <w:rFonts w:eastAsia="Calibri" w:cs="Times New Roman"/>
        </w:rPr>
        <w:t xml:space="preserve">na </w:t>
      </w:r>
      <w:r w:rsidR="0079403D">
        <w:rPr>
          <w:rFonts w:eastAsia="Calibri" w:cs="Times New Roman"/>
        </w:rPr>
        <w:t xml:space="preserve">17.00 </w:t>
      </w:r>
      <w:r w:rsidRPr="000F4D4D">
        <w:rPr>
          <w:rFonts w:eastAsia="Calibri" w:cs="Times New Roman"/>
        </w:rPr>
        <w:t xml:space="preserve">uur </w:t>
      </w:r>
      <w:r w:rsidR="47CDA8C7" w:rsidRPr="000F4D4D">
        <w:rPr>
          <w:rFonts w:eastAsia="Calibri" w:cs="Times New Roman"/>
        </w:rPr>
        <w:t xml:space="preserve">zoekt gemeente Utrecht </w:t>
      </w:r>
      <w:r w:rsidRPr="000F4D4D">
        <w:rPr>
          <w:rFonts w:eastAsia="Calibri" w:cs="Times New Roman"/>
        </w:rPr>
        <w:t xml:space="preserve">een </w:t>
      </w:r>
      <w:r w:rsidR="50422B21" w:rsidRPr="000F4D4D">
        <w:rPr>
          <w:rFonts w:eastAsia="Calibri" w:cs="Times New Roman"/>
        </w:rPr>
        <w:t xml:space="preserve">huurder. </w:t>
      </w:r>
      <w:r w:rsidRPr="000F4D4D">
        <w:rPr>
          <w:rFonts w:eastAsia="Calibri" w:cs="Times New Roman"/>
        </w:rPr>
        <w:t xml:space="preserve"> </w:t>
      </w:r>
    </w:p>
    <w:p w14:paraId="470C768E" w14:textId="77777777" w:rsidR="00393BDE" w:rsidRPr="00007CA5" w:rsidRDefault="00393BDE" w:rsidP="00127EB8">
      <w:pPr>
        <w:rPr>
          <w:rFonts w:eastAsia="Calibri" w:cs="Times New Roman"/>
        </w:rPr>
      </w:pPr>
    </w:p>
    <w:p w14:paraId="0B1975AA" w14:textId="7C32DF27" w:rsidR="00393BDE" w:rsidRPr="00007CA5" w:rsidRDefault="6DA36D8B" w:rsidP="44DF754F">
      <w:pPr>
        <w:pBdr>
          <w:top w:val="single" w:sz="4" w:space="4" w:color="auto"/>
          <w:left w:val="single" w:sz="4" w:space="4" w:color="auto"/>
          <w:bottom w:val="single" w:sz="4" w:space="4" w:color="auto"/>
          <w:right w:val="single" w:sz="4" w:space="4" w:color="auto"/>
        </w:pBdr>
        <w:shd w:val="clear" w:color="auto" w:fill="F2F2F2" w:themeFill="background1" w:themeFillShade="F2"/>
        <w:ind w:left="540" w:right="630"/>
        <w:jc w:val="center"/>
      </w:pPr>
      <w:r>
        <w:t xml:space="preserve">De </w:t>
      </w:r>
      <w:r w:rsidR="00393BDE">
        <w:t xml:space="preserve">sportkantine </w:t>
      </w:r>
      <w:r w:rsidR="6A8C9CE1">
        <w:t>o</w:t>
      </w:r>
      <w:r w:rsidR="00393BDE">
        <w:t>ndersteunt de hoofdactiviteit sport en bewegen in de sporthal</w:t>
      </w:r>
      <w:r w:rsidR="43E0525E">
        <w:t xml:space="preserve"> en </w:t>
      </w:r>
      <w:r w:rsidR="00393BDE">
        <w:t>wordt alleen verhuurd aa</w:t>
      </w:r>
      <w:r w:rsidR="5D97DD26">
        <w:t xml:space="preserve">n een stichting of aan </w:t>
      </w:r>
      <w:r w:rsidR="0079403D">
        <w:t xml:space="preserve">een </w:t>
      </w:r>
      <w:r w:rsidR="00393BDE">
        <w:t>sportvereniging die gebruik ma</w:t>
      </w:r>
      <w:r w:rsidR="0079403D">
        <w:t>akt</w:t>
      </w:r>
      <w:r w:rsidR="00393BDE">
        <w:t xml:space="preserve"> van de sporthal en geen winstoogmerk h</w:t>
      </w:r>
      <w:r w:rsidR="002525E3">
        <w:t>eeft</w:t>
      </w:r>
      <w:r w:rsidR="01C35F70">
        <w:t xml:space="preserve">. </w:t>
      </w:r>
    </w:p>
    <w:p w14:paraId="335402CA" w14:textId="7BB29187" w:rsidR="00393BDE" w:rsidRPr="00007CA5" w:rsidRDefault="00393BDE" w:rsidP="44DF754F">
      <w:pPr>
        <w:pBdr>
          <w:top w:val="single" w:sz="4" w:space="4" w:color="auto"/>
          <w:left w:val="single" w:sz="4" w:space="4" w:color="auto"/>
          <w:bottom w:val="single" w:sz="4" w:space="4" w:color="auto"/>
          <w:right w:val="single" w:sz="4" w:space="4" w:color="auto"/>
        </w:pBdr>
        <w:shd w:val="clear" w:color="auto" w:fill="F2F2F2" w:themeFill="background1" w:themeFillShade="F2"/>
        <w:ind w:left="540" w:right="630"/>
        <w:jc w:val="center"/>
      </w:pPr>
      <w:r>
        <w:t>Waar in deze publicatie wordt gesproken over stichting, wordt het volgende bedoeld</w:t>
      </w:r>
      <w:r w:rsidR="002525E3">
        <w:t xml:space="preserve"> een stichting die gelieerd is aan (een) sportvereniging(en) die gebruik maakt/maken van de sporthal en als doel heeft sportverenigingen in de gemeente Utrecht te faciliteren. Deze stichting heeft geen </w:t>
      </w:r>
      <w:r w:rsidR="00033F76">
        <w:t>winstoogmerk en heeft dit vastgelegd in haar statuten.</w:t>
      </w:r>
    </w:p>
    <w:p w14:paraId="540AD9F3" w14:textId="3D43A96B" w:rsidR="003B4951" w:rsidRPr="00007CA5" w:rsidRDefault="003B4951" w:rsidP="00127EB8">
      <w:pPr>
        <w:rPr>
          <w:rFonts w:eastAsia="Calibri" w:cs="Times New Roman"/>
        </w:rPr>
      </w:pPr>
    </w:p>
    <w:p w14:paraId="473E7B7F" w14:textId="3E1C9718" w:rsidR="00454769" w:rsidRPr="00454769" w:rsidRDefault="00017914" w:rsidP="44DF754F">
      <w:pPr>
        <w:rPr>
          <w:rFonts w:eastAsia="Calibri" w:cs="Times New Roman"/>
          <w:strike/>
        </w:rPr>
      </w:pPr>
      <w:r w:rsidRPr="4475655A">
        <w:rPr>
          <w:rFonts w:eastAsia="Calibri" w:cs="Times New Roman"/>
        </w:rPr>
        <w:t>Met deze uitvraag willen we sportverenigingen en stichtingen de mogelijkheid bieden om zelf een ruimte te huren die zij exclusief kunnen gebruiken.</w:t>
      </w:r>
    </w:p>
    <w:p w14:paraId="171CEBCE" w14:textId="77777777" w:rsidR="004D18CC" w:rsidRPr="00AE7708" w:rsidRDefault="004D18CC" w:rsidP="4475655A">
      <w:pPr>
        <w:rPr>
          <w:highlight w:val="red"/>
        </w:rPr>
      </w:pPr>
    </w:p>
    <w:p w14:paraId="2FE1C94E" w14:textId="3AB4A951" w:rsidR="002A2097" w:rsidRDefault="00347460" w:rsidP="00347460">
      <w:pPr>
        <w:keepNext/>
        <w:keepLines/>
        <w:outlineLvl w:val="0"/>
        <w:rPr>
          <w:rFonts w:eastAsia="Times New Roman" w:cs="Arial"/>
          <w:b/>
          <w:bCs/>
          <w:color w:val="CC0000"/>
          <w:szCs w:val="20"/>
        </w:rPr>
      </w:pPr>
      <w:r w:rsidRPr="00AE7708">
        <w:rPr>
          <w:rFonts w:eastAsia="Times New Roman" w:cs="Arial"/>
          <w:b/>
          <w:bCs/>
          <w:color w:val="CC0000"/>
          <w:szCs w:val="20"/>
        </w:rPr>
        <w:t>Objectinformatie</w:t>
      </w:r>
    </w:p>
    <w:p w14:paraId="387BFAB2" w14:textId="77777777" w:rsidR="002A2097" w:rsidRPr="00AE7708" w:rsidRDefault="002A2097" w:rsidP="00347460">
      <w:pPr>
        <w:keepNext/>
        <w:keepLines/>
        <w:outlineLvl w:val="0"/>
        <w:rPr>
          <w:rFonts w:eastAsia="Times New Roman" w:cs="Arial"/>
          <w:b/>
          <w:bCs/>
          <w:color w:val="CC0000"/>
          <w:szCs w:val="20"/>
        </w:rPr>
      </w:pPr>
    </w:p>
    <w:p w14:paraId="5412B33D" w14:textId="5DE8B3B3" w:rsidR="002A2097" w:rsidRPr="00F84EBC" w:rsidRDefault="002A2097" w:rsidP="002A2097">
      <w:pPr>
        <w:pBdr>
          <w:top w:val="single" w:sz="4" w:space="1" w:color="000000"/>
          <w:left w:val="single" w:sz="4" w:space="4" w:color="000000"/>
          <w:bottom w:val="single" w:sz="4" w:space="1" w:color="000000"/>
          <w:right w:val="single" w:sz="4" w:space="4" w:color="000000"/>
        </w:pBdr>
      </w:pPr>
      <w:r w:rsidRPr="5016CE00">
        <w:rPr>
          <w:rFonts w:eastAsia="Calibri" w:cs="Times New Roman"/>
          <w:u w:val="single"/>
        </w:rPr>
        <w:t>Sportkantine</w:t>
      </w:r>
      <w:r w:rsidR="00F84EBC">
        <w:rPr>
          <w:rFonts w:eastAsia="Calibri" w:cs="Times New Roman"/>
          <w:u w:val="single"/>
        </w:rPr>
        <w:t xml:space="preserve"> Sporthal Zuilen</w:t>
      </w:r>
    </w:p>
    <w:p w14:paraId="6C730273" w14:textId="56C74079" w:rsidR="002A2097" w:rsidRPr="00F84EBC" w:rsidRDefault="005405B8" w:rsidP="002A2097">
      <w:pPr>
        <w:pBdr>
          <w:top w:val="single" w:sz="4" w:space="1" w:color="000000"/>
          <w:left w:val="single" w:sz="4" w:space="4" w:color="000000"/>
          <w:bottom w:val="single" w:sz="4" w:space="1" w:color="000000"/>
          <w:right w:val="single" w:sz="4" w:space="4" w:color="000000"/>
        </w:pBdr>
        <w:rPr>
          <w:rFonts w:eastAsia="Calibri" w:cs="Times New Roman"/>
          <w:szCs w:val="20"/>
        </w:rPr>
      </w:pPr>
      <w:r w:rsidRPr="00F84EBC">
        <w:rPr>
          <w:rFonts w:eastAsia="Calibri" w:cs="Times New Roman"/>
          <w:szCs w:val="20"/>
        </w:rPr>
        <w:t>De Sportkantine</w:t>
      </w:r>
      <w:r w:rsidR="00F84EBC" w:rsidRPr="00F84EBC">
        <w:rPr>
          <w:rFonts w:eastAsia="Calibri" w:cs="Times New Roman"/>
          <w:szCs w:val="20"/>
        </w:rPr>
        <w:t xml:space="preserve"> (zie plattegrond) welke grenst aan de openbare ontmoetingsruimte</w:t>
      </w:r>
      <w:r w:rsidRPr="00F84EBC">
        <w:rPr>
          <w:rFonts w:eastAsia="Calibri" w:cs="Times New Roman"/>
          <w:szCs w:val="20"/>
        </w:rPr>
        <w:t xml:space="preserve"> is 87 m2 </w:t>
      </w:r>
      <w:r w:rsidR="00F84EBC" w:rsidRPr="00F84EBC">
        <w:rPr>
          <w:rFonts w:eastAsia="Calibri" w:cs="Times New Roman"/>
          <w:szCs w:val="20"/>
        </w:rPr>
        <w:t xml:space="preserve">groot </w:t>
      </w:r>
      <w:r w:rsidRPr="00F84EBC">
        <w:rPr>
          <w:rFonts w:eastAsia="Calibri" w:cs="Times New Roman"/>
          <w:szCs w:val="20"/>
        </w:rPr>
        <w:t>en bestaat uit een b</w:t>
      </w:r>
      <w:r w:rsidR="002A2097" w:rsidRPr="00F84EBC">
        <w:rPr>
          <w:rFonts w:eastAsia="Calibri" w:cs="Times New Roman"/>
          <w:szCs w:val="20"/>
        </w:rPr>
        <w:t>ar (45m2),</w:t>
      </w:r>
      <w:r w:rsidRPr="00F84EBC">
        <w:rPr>
          <w:rFonts w:eastAsia="Calibri" w:cs="Times New Roman"/>
          <w:szCs w:val="20"/>
        </w:rPr>
        <w:t xml:space="preserve"> een</w:t>
      </w:r>
      <w:r w:rsidR="002A2097" w:rsidRPr="00F84EBC">
        <w:rPr>
          <w:rFonts w:eastAsia="Calibri" w:cs="Times New Roman"/>
          <w:szCs w:val="20"/>
        </w:rPr>
        <w:t xml:space="preserve"> keuken (29 m2),</w:t>
      </w:r>
      <w:r w:rsidRPr="00F84EBC">
        <w:rPr>
          <w:rFonts w:eastAsia="Calibri" w:cs="Times New Roman"/>
          <w:szCs w:val="20"/>
        </w:rPr>
        <w:t xml:space="preserve"> </w:t>
      </w:r>
      <w:r w:rsidR="002A2097" w:rsidRPr="00F84EBC">
        <w:rPr>
          <w:rFonts w:eastAsia="Calibri" w:cs="Times New Roman"/>
          <w:szCs w:val="20"/>
        </w:rPr>
        <w:t>opslag/magazijn (5 m2)</w:t>
      </w:r>
      <w:r w:rsidR="00F84EBC" w:rsidRPr="00F84EBC">
        <w:rPr>
          <w:rFonts w:eastAsia="Calibri" w:cs="Times New Roman"/>
          <w:szCs w:val="20"/>
        </w:rPr>
        <w:t xml:space="preserve"> en een </w:t>
      </w:r>
      <w:r w:rsidR="002A2097" w:rsidRPr="00F84EBC">
        <w:rPr>
          <w:rFonts w:eastAsia="Calibri" w:cs="Times New Roman"/>
          <w:szCs w:val="20"/>
        </w:rPr>
        <w:t>fustruimte/containeropslag (8 m2). De keuken is afsluitbaar, de bar niet. Vanuit de sportkantine kan huurder eten en drinken verkopen aan leden en andere bezoekers.</w:t>
      </w:r>
      <w:bookmarkStart w:id="0" w:name="_Hlk205886733"/>
      <w:r w:rsidR="002A2097" w:rsidRPr="00F84EBC">
        <w:rPr>
          <w:rFonts w:eastAsia="Calibri" w:cs="Times New Roman"/>
          <w:szCs w:val="20"/>
        </w:rPr>
        <w:t xml:space="preserve"> </w:t>
      </w:r>
    </w:p>
    <w:p w14:paraId="1331E712" w14:textId="77777777" w:rsidR="002A2097" w:rsidRDefault="002A2097" w:rsidP="002A2097">
      <w:pPr>
        <w:pBdr>
          <w:top w:val="single" w:sz="4" w:space="1" w:color="000000"/>
          <w:left w:val="single" w:sz="4" w:space="4" w:color="000000"/>
          <w:bottom w:val="single" w:sz="4" w:space="1" w:color="000000"/>
          <w:right w:val="single" w:sz="4" w:space="4" w:color="000000"/>
        </w:pBdr>
        <w:rPr>
          <w:rFonts w:eastAsia="Calibri" w:cs="Times New Roman"/>
        </w:rPr>
      </w:pPr>
      <w:r w:rsidRPr="00F84EBC">
        <w:rPr>
          <w:rFonts w:eastAsia="Calibri" w:cs="Times New Roman"/>
          <w:szCs w:val="20"/>
        </w:rPr>
        <w:t>In verband met het vaste gebruik van de ontmoetingsruimte door MBO Utrecht tijdens onderwijstijden, gelden er strikte regels voor beheer en schoonmaak na gebruik. Dit geldt voor de huurder van de</w:t>
      </w:r>
      <w:r w:rsidRPr="4475655A">
        <w:rPr>
          <w:rFonts w:eastAsia="Calibri" w:cs="Times New Roman"/>
        </w:rPr>
        <w:t xml:space="preserve"> sportkantine maar ook voor MBO Utrecht. Zo kunnen partijen telkens volgens afspraak elk gebruik ‘schoon’ starten. </w:t>
      </w:r>
    </w:p>
    <w:bookmarkEnd w:id="0"/>
    <w:p w14:paraId="7C7A6997" w14:textId="77777777" w:rsidR="002A2097" w:rsidRPr="00AE7708" w:rsidRDefault="002A2097" w:rsidP="002A2097"/>
    <w:p w14:paraId="2BB30721" w14:textId="7ECFFAC5" w:rsidR="00347460" w:rsidRPr="00AE7708" w:rsidRDefault="00347460" w:rsidP="5016CE00">
      <w:pPr>
        <w:tabs>
          <w:tab w:val="left" w:pos="2127"/>
        </w:tabs>
      </w:pPr>
      <w:r>
        <w:lastRenderedPageBreak/>
        <w:t>Adres</w:t>
      </w:r>
      <w:r>
        <w:tab/>
        <w:t xml:space="preserve">: </w:t>
      </w:r>
      <w:r w:rsidR="2D1A2D00">
        <w:t xml:space="preserve">Burgemeester Norbruislaan 680 </w:t>
      </w:r>
      <w:r w:rsidR="3706BB70">
        <w:t>te Utrecht.</w:t>
      </w:r>
    </w:p>
    <w:p w14:paraId="0E25436D" w14:textId="2B0AE670" w:rsidR="00347460" w:rsidRPr="00AE7708" w:rsidRDefault="00347460" w:rsidP="009A3285">
      <w:pPr>
        <w:tabs>
          <w:tab w:val="left" w:pos="2127"/>
        </w:tabs>
      </w:pPr>
      <w:r>
        <w:t>Kadastrale kenmerken</w:t>
      </w:r>
      <w:r>
        <w:tab/>
        <w:t xml:space="preserve">: Gemeente </w:t>
      </w:r>
      <w:r w:rsidR="57FC5099">
        <w:t>Utrecht, Zuilen</w:t>
      </w:r>
      <w:r>
        <w:t xml:space="preserve"> sectie </w:t>
      </w:r>
      <w:r w:rsidR="51309415">
        <w:t>B, perceel 4856.</w:t>
      </w:r>
    </w:p>
    <w:p w14:paraId="7AB05FD2" w14:textId="7D30BE6C" w:rsidR="008668EF" w:rsidRDefault="00347460" w:rsidP="009A3285">
      <w:pPr>
        <w:tabs>
          <w:tab w:val="left" w:pos="2127"/>
        </w:tabs>
      </w:pPr>
      <w:r>
        <w:t>Bestemming en gebruik</w:t>
      </w:r>
      <w:r>
        <w:tab/>
        <w:t xml:space="preserve">: </w:t>
      </w:r>
      <w:hyperlink r:id="rId11" w:history="1">
        <w:proofErr w:type="spellStart"/>
        <w:r w:rsidR="008668EF" w:rsidRPr="008668EF">
          <w:rPr>
            <w:color w:val="0000FF"/>
            <w:u w:val="single"/>
          </w:rPr>
          <w:t>Chw</w:t>
        </w:r>
        <w:proofErr w:type="spellEnd"/>
        <w:r w:rsidR="008668EF" w:rsidRPr="008668EF">
          <w:rPr>
            <w:color w:val="0000FF"/>
            <w:u w:val="single"/>
          </w:rPr>
          <w:t xml:space="preserve"> bestemmingsplan </w:t>
        </w:r>
        <w:proofErr w:type="spellStart"/>
        <w:r w:rsidR="008668EF" w:rsidRPr="008668EF">
          <w:rPr>
            <w:color w:val="0000FF"/>
            <w:u w:val="single"/>
          </w:rPr>
          <w:t>Zuilense</w:t>
        </w:r>
        <w:proofErr w:type="spellEnd"/>
        <w:r w:rsidR="008668EF" w:rsidRPr="008668EF">
          <w:rPr>
            <w:color w:val="0000FF"/>
            <w:u w:val="single"/>
          </w:rPr>
          <w:t xml:space="preserve"> Vecht, Utrecht: Regels</w:t>
        </w:r>
      </w:hyperlink>
    </w:p>
    <w:p w14:paraId="5D2F1BA5" w14:textId="1C5273DE" w:rsidR="00347460" w:rsidRDefault="00347460" w:rsidP="4475655A">
      <w:pPr>
        <w:tabs>
          <w:tab w:val="left" w:pos="2127"/>
        </w:tabs>
        <w:ind w:left="2268" w:hanging="2268"/>
        <w:rPr>
          <w:highlight w:val="yellow"/>
        </w:rPr>
      </w:pPr>
      <w:r>
        <w:t>Oppervlakte</w:t>
      </w:r>
      <w:r>
        <w:tab/>
        <w:t>:</w:t>
      </w:r>
      <w:r w:rsidR="00AC3729">
        <w:t xml:space="preserve"> </w:t>
      </w:r>
      <w:bookmarkStart w:id="1" w:name="_Hlk207261136"/>
      <w:r w:rsidR="0031631F" w:rsidRPr="0031631F">
        <w:t>87 m2</w:t>
      </w:r>
    </w:p>
    <w:bookmarkEnd w:id="1"/>
    <w:p w14:paraId="3D2B59EC" w14:textId="77777777" w:rsidR="00B566BA" w:rsidRDefault="00B566BA" w:rsidP="008668EF">
      <w:pPr>
        <w:tabs>
          <w:tab w:val="left" w:pos="0"/>
        </w:tabs>
        <w:rPr>
          <w:rFonts w:eastAsia="Calibri" w:cs="Times New Roman"/>
          <w:color w:val="00B0F0"/>
        </w:rPr>
      </w:pPr>
    </w:p>
    <w:p w14:paraId="6A2A5AF1" w14:textId="47F3723A" w:rsidR="00347460" w:rsidRDefault="00347460" w:rsidP="56321A3F">
      <w:pPr>
        <w:keepNext/>
        <w:keepLines/>
        <w:outlineLvl w:val="0"/>
        <w:rPr>
          <w:rFonts w:asciiTheme="majorHAnsi" w:eastAsia="Times New Roman" w:hAnsiTheme="majorHAnsi" w:cs="Arial"/>
          <w:b/>
          <w:bCs/>
          <w:color w:val="CC0000"/>
          <w:sz w:val="32"/>
          <w:szCs w:val="32"/>
        </w:rPr>
      </w:pPr>
      <w:r w:rsidRPr="56321A3F">
        <w:rPr>
          <w:rFonts w:eastAsia="Times New Roman" w:cs="Arial"/>
          <w:b/>
          <w:bCs/>
          <w:color w:val="CC0000"/>
        </w:rPr>
        <w:t xml:space="preserve">Huurvoorwaarden </w:t>
      </w:r>
    </w:p>
    <w:tbl>
      <w:tblPr>
        <w:tblStyle w:val="Tabelraster"/>
        <w:tblW w:w="0" w:type="auto"/>
        <w:tblLook w:val="04A0" w:firstRow="1" w:lastRow="0" w:firstColumn="1" w:lastColumn="0" w:noHBand="0" w:noVBand="1"/>
      </w:tblPr>
      <w:tblGrid>
        <w:gridCol w:w="4531"/>
        <w:gridCol w:w="4531"/>
      </w:tblGrid>
      <w:tr w:rsidR="00347460" w14:paraId="65308EFD" w14:textId="77777777" w:rsidTr="4475655A">
        <w:tc>
          <w:tcPr>
            <w:tcW w:w="4531" w:type="dxa"/>
          </w:tcPr>
          <w:p w14:paraId="75EFC5DC" w14:textId="77777777" w:rsidR="00347460" w:rsidRDefault="00347460">
            <w:r w:rsidRPr="00AE7708">
              <w:t>Huuringangsdatum:</w:t>
            </w:r>
          </w:p>
        </w:tc>
        <w:tc>
          <w:tcPr>
            <w:tcW w:w="4531" w:type="dxa"/>
          </w:tcPr>
          <w:p w14:paraId="0A8681DC" w14:textId="7D4FC033" w:rsidR="00347460" w:rsidRPr="008668EF" w:rsidRDefault="442BCC13" w:rsidP="44DF754F">
            <w:r w:rsidRPr="008668EF">
              <w:t>In overleg, z</w:t>
            </w:r>
            <w:r w:rsidR="1B4C2782" w:rsidRPr="008668EF">
              <w:t>o snel mogelijk na gunning na de Didamprocedure</w:t>
            </w:r>
          </w:p>
        </w:tc>
      </w:tr>
      <w:tr w:rsidR="00347460" w14:paraId="5ADEBC71" w14:textId="77777777" w:rsidTr="4475655A">
        <w:tc>
          <w:tcPr>
            <w:tcW w:w="4531" w:type="dxa"/>
          </w:tcPr>
          <w:p w14:paraId="12EA7759" w14:textId="77777777" w:rsidR="00347460" w:rsidRDefault="00347460">
            <w:r w:rsidRPr="00AE7708">
              <w:t>Huurtermijn:</w:t>
            </w:r>
          </w:p>
        </w:tc>
        <w:tc>
          <w:tcPr>
            <w:tcW w:w="4531" w:type="dxa"/>
          </w:tcPr>
          <w:p w14:paraId="16E50404" w14:textId="77777777" w:rsidR="005B26A6" w:rsidRDefault="5849966F">
            <w:r>
              <w:t>H</w:t>
            </w:r>
            <w:r w:rsidR="19D7C97E">
              <w:t>uurperiode van</w:t>
            </w:r>
            <w:r w:rsidR="27716910">
              <w:t xml:space="preserve">: </w:t>
            </w:r>
          </w:p>
          <w:p w14:paraId="10FD2770" w14:textId="0165BABF" w:rsidR="00347460" w:rsidRDefault="6A0B659E" w:rsidP="00FB2496">
            <w:pPr>
              <w:pStyle w:val="Lijstalinea"/>
              <w:numPr>
                <w:ilvl w:val="0"/>
                <w:numId w:val="13"/>
              </w:numPr>
              <w:ind w:left="317" w:hanging="284"/>
            </w:pPr>
            <w:r>
              <w:t>1</w:t>
            </w:r>
            <w:r w:rsidR="426F6C29">
              <w:t xml:space="preserve"> </w:t>
            </w:r>
            <w:r w:rsidR="6036D5CA">
              <w:t>jaar</w:t>
            </w:r>
            <w:r w:rsidR="3FCDC9B4">
              <w:t xml:space="preserve"> </w:t>
            </w:r>
            <w:r w:rsidR="21B12B13">
              <w:t xml:space="preserve">met aansluitend verlengingen van telkens </w:t>
            </w:r>
            <w:r w:rsidR="418AD7A1">
              <w:t>1</w:t>
            </w:r>
            <w:r w:rsidR="21B12B13">
              <w:t xml:space="preserve"> jaar. </w:t>
            </w:r>
          </w:p>
        </w:tc>
      </w:tr>
      <w:tr w:rsidR="00347460" w14:paraId="2A0B9AC9" w14:textId="77777777" w:rsidTr="4475655A">
        <w:tc>
          <w:tcPr>
            <w:tcW w:w="4531" w:type="dxa"/>
          </w:tcPr>
          <w:p w14:paraId="2DF02334" w14:textId="77777777" w:rsidR="00347460" w:rsidRDefault="00347460">
            <w:r w:rsidRPr="00AE7708">
              <w:t>Opzegtermijn:</w:t>
            </w:r>
          </w:p>
        </w:tc>
        <w:tc>
          <w:tcPr>
            <w:tcW w:w="4531" w:type="dxa"/>
          </w:tcPr>
          <w:p w14:paraId="77664901" w14:textId="643BC149" w:rsidR="00347460" w:rsidRDefault="71B18404" w:rsidP="5FF3EAAB">
            <w:r>
              <w:t>Tenmins</w:t>
            </w:r>
            <w:r w:rsidR="281C13AD">
              <w:t>t</w:t>
            </w:r>
            <w:r>
              <w:t xml:space="preserve">e </w:t>
            </w:r>
            <w:r w:rsidR="00BF442F" w:rsidRPr="008930A0">
              <w:t>6</w:t>
            </w:r>
            <w:r w:rsidR="00F87A77" w:rsidRPr="008930A0">
              <w:t xml:space="preserve"> maanden</w:t>
            </w:r>
            <w:r w:rsidR="003B1109" w:rsidRPr="008930A0">
              <w:t xml:space="preserve"> </w:t>
            </w:r>
          </w:p>
        </w:tc>
      </w:tr>
      <w:tr w:rsidR="00347460" w14:paraId="2F1294A0" w14:textId="77777777" w:rsidTr="4475655A">
        <w:tc>
          <w:tcPr>
            <w:tcW w:w="4531" w:type="dxa"/>
          </w:tcPr>
          <w:p w14:paraId="1A3DC865" w14:textId="77777777" w:rsidR="00347460" w:rsidRDefault="00347460">
            <w:r w:rsidRPr="00AE7708">
              <w:t>Huurprijs:</w:t>
            </w:r>
          </w:p>
        </w:tc>
        <w:tc>
          <w:tcPr>
            <w:tcW w:w="4531" w:type="dxa"/>
          </w:tcPr>
          <w:p w14:paraId="067419E8" w14:textId="13138E3F" w:rsidR="00347460" w:rsidRPr="006B1CFF" w:rsidRDefault="006B1CFF" w:rsidP="006B1CFF">
            <w:pPr>
              <w:rPr>
                <w:color w:val="00B0F0"/>
              </w:rPr>
            </w:pPr>
            <w:r>
              <w:t xml:space="preserve">De huurprijs is gebaseerd op het </w:t>
            </w:r>
            <w:r w:rsidRPr="008668EF">
              <w:rPr>
                <w:rFonts w:eastAsia="Calibri" w:cs="Times New Roman"/>
              </w:rPr>
              <w:t>Uitvoeringsprogramma Utrechtse Binnensport 2024-2030</w:t>
            </w:r>
            <w:r w:rsidRPr="008668EF">
              <w:rPr>
                <w:rStyle w:val="Voetnootmarkering"/>
                <w:rFonts w:eastAsia="Calibri" w:cs="Times New Roman"/>
              </w:rPr>
              <w:footnoteReference w:id="2"/>
            </w:r>
            <w:r w:rsidRPr="008668EF">
              <w:rPr>
                <w:rFonts w:eastAsia="Calibri" w:cs="Times New Roman"/>
              </w:rPr>
              <w:t xml:space="preserve"> </w:t>
            </w:r>
            <w:hyperlink r:id="rId12">
              <w:r w:rsidRPr="008668EF">
                <w:rPr>
                  <w:u w:val="single"/>
                </w:rPr>
                <w:t>Uitvoeringsprogramma Utrechtse Binnensport 2024-2030</w:t>
              </w:r>
            </w:hyperlink>
            <w:r>
              <w:t xml:space="preserve"> en is </w:t>
            </w:r>
            <w:r w:rsidR="6285577D">
              <w:t xml:space="preserve">€ </w:t>
            </w:r>
            <w:r w:rsidR="5A903540">
              <w:t>85</w:t>
            </w:r>
            <w:r w:rsidR="5FAADD41">
              <w:t>,--</w:t>
            </w:r>
            <w:r w:rsidR="79CA51C3">
              <w:t xml:space="preserve"> </w:t>
            </w:r>
            <w:r w:rsidR="6285577D">
              <w:t xml:space="preserve">per </w:t>
            </w:r>
            <w:r w:rsidR="00F91B3B">
              <w:t>m²</w:t>
            </w:r>
            <w:r w:rsidR="743188E6">
              <w:t xml:space="preserve"> NVO</w:t>
            </w:r>
            <w:r w:rsidR="6285577D">
              <w:t xml:space="preserve"> per jaar exclusief BTW</w:t>
            </w:r>
            <w:r w:rsidR="4D5B5AF5">
              <w:t>, p</w:t>
            </w:r>
            <w:r w:rsidR="032B8EB1">
              <w:t>rijspeil</w:t>
            </w:r>
            <w:r w:rsidR="4D5B5AF5">
              <w:t xml:space="preserve"> 2025</w:t>
            </w:r>
            <w:r w:rsidR="60D9125A">
              <w:t xml:space="preserve"> plus indexering</w:t>
            </w:r>
            <w:r w:rsidR="4012FDCC">
              <w:t xml:space="preserve"> tot jaar waarop de huurovereenkomst </w:t>
            </w:r>
            <w:r w:rsidR="6D50D190">
              <w:t>ingaat</w:t>
            </w:r>
            <w:r w:rsidR="190C1CE3">
              <w:t xml:space="preserve"> </w:t>
            </w:r>
            <w:r w:rsidR="5FAADD41">
              <w:t xml:space="preserve">volgens de </w:t>
            </w:r>
            <w:r w:rsidR="590EE18E">
              <w:t>Consumentenprijsindex (CPI) reeks alle huishoudens, gepubliceerd door het Centraal Bureau voor de Statistiek (CBS)</w:t>
            </w:r>
            <w:r w:rsidR="3612C30A">
              <w:t xml:space="preserve"> en </w:t>
            </w:r>
            <w:r w:rsidR="16B3B583">
              <w:t>conform</w:t>
            </w:r>
            <w:r w:rsidR="53A62CE8">
              <w:t xml:space="preserve"> de Algemene Bepalingen </w:t>
            </w:r>
            <w:r w:rsidR="70183B5F">
              <w:t>behorend bij de huurovereenkomst</w:t>
            </w:r>
            <w:r w:rsidR="190C1CE3">
              <w:t>)</w:t>
            </w:r>
            <w:r w:rsidR="740E8EB4" w:rsidRPr="4475655A">
              <w:rPr>
                <w:color w:val="00B050"/>
              </w:rPr>
              <w:t>.</w:t>
            </w:r>
            <w:r w:rsidR="028D3DA2" w:rsidRPr="4475655A">
              <w:rPr>
                <w:color w:val="00B050"/>
              </w:rPr>
              <w:t xml:space="preserve"> </w:t>
            </w:r>
            <w:r w:rsidR="740E8EB4">
              <w:t xml:space="preserve">De huurprijs is </w:t>
            </w:r>
            <w:r w:rsidR="21720B49">
              <w:t xml:space="preserve">exclusief </w:t>
            </w:r>
            <w:r w:rsidR="3612C30A">
              <w:t xml:space="preserve">gebruikskosten </w:t>
            </w:r>
            <w:r w:rsidR="6D57E8D1">
              <w:t xml:space="preserve">voor de </w:t>
            </w:r>
            <w:r w:rsidR="21720B49">
              <w:t>nuts</w:t>
            </w:r>
            <w:r w:rsidR="6D57E8D1">
              <w:t>voorzieningen (gas, water, elektriciteit)</w:t>
            </w:r>
            <w:r w:rsidR="6CAEF3C0">
              <w:t>.</w:t>
            </w:r>
          </w:p>
        </w:tc>
      </w:tr>
      <w:tr w:rsidR="00347460" w14:paraId="66595C91" w14:textId="77777777" w:rsidTr="4475655A">
        <w:tc>
          <w:tcPr>
            <w:tcW w:w="4531" w:type="dxa"/>
          </w:tcPr>
          <w:p w14:paraId="76DC9291" w14:textId="77777777" w:rsidR="00347460" w:rsidRDefault="00347460">
            <w:r w:rsidRPr="00AE7708">
              <w:t>BTW:</w:t>
            </w:r>
          </w:p>
        </w:tc>
        <w:tc>
          <w:tcPr>
            <w:tcW w:w="4531" w:type="dxa"/>
          </w:tcPr>
          <w:p w14:paraId="35B470D5" w14:textId="4CC42056" w:rsidR="00347460" w:rsidRDefault="7B180BDB">
            <w:r>
              <w:t xml:space="preserve">Als </w:t>
            </w:r>
            <w:r w:rsidR="00347460">
              <w:t>niet geopteerd kan worden voor een met BTW belaste huurprijs</w:t>
            </w:r>
            <w:r w:rsidR="00625EA2">
              <w:t>,</w:t>
            </w:r>
            <w:r w:rsidR="00347460">
              <w:t xml:space="preserve"> word</w:t>
            </w:r>
            <w:r w:rsidR="0D725A0D">
              <w:t>en</w:t>
            </w:r>
            <w:r w:rsidR="00347460">
              <w:t xml:space="preserve"> de huurprijs</w:t>
            </w:r>
            <w:r w:rsidR="4B94D836">
              <w:t xml:space="preserve"> en eventuele servicekosten</w:t>
            </w:r>
            <w:r w:rsidR="00347460">
              <w:t xml:space="preserve"> ter compensatie van het financiële nadeel dat verhuurder hierdoor lijdt</w:t>
            </w:r>
            <w:r w:rsidR="00625EA2">
              <w:t>,</w:t>
            </w:r>
            <w:r w:rsidR="00347460">
              <w:t xml:space="preserve"> met een nader te bepalen percentage verhoogd</w:t>
            </w:r>
            <w:r w:rsidR="0C22C829">
              <w:t>.</w:t>
            </w:r>
          </w:p>
        </w:tc>
      </w:tr>
      <w:tr w:rsidR="00347460" w14:paraId="2BD1C105" w14:textId="77777777" w:rsidTr="4475655A">
        <w:tc>
          <w:tcPr>
            <w:tcW w:w="4531" w:type="dxa"/>
          </w:tcPr>
          <w:p w14:paraId="0D410191" w14:textId="6376AFFC" w:rsidR="00347460" w:rsidRDefault="00347460">
            <w:r>
              <w:t>Servicekosten</w:t>
            </w:r>
            <w:r w:rsidR="37AC9297">
              <w:t>:</w:t>
            </w:r>
          </w:p>
        </w:tc>
        <w:tc>
          <w:tcPr>
            <w:tcW w:w="4531" w:type="dxa"/>
          </w:tcPr>
          <w:p w14:paraId="40C805E1" w14:textId="4BCB9468" w:rsidR="00E145BA" w:rsidRDefault="2445807B" w:rsidP="002C5F33">
            <w:r>
              <w:t xml:space="preserve">Afhankelijk van de </w:t>
            </w:r>
            <w:r w:rsidR="50306BFA">
              <w:t xml:space="preserve">situatie worden nadere afspraken gemaakt </w:t>
            </w:r>
            <w:r w:rsidR="65E6FD4F">
              <w:t xml:space="preserve">over </w:t>
            </w:r>
            <w:r w:rsidR="011E43B2">
              <w:t>eventuele</w:t>
            </w:r>
            <w:r w:rsidR="2466DFE5">
              <w:t xml:space="preserve"> </w:t>
            </w:r>
            <w:r w:rsidR="011E43B2">
              <w:t>servicekosten</w:t>
            </w:r>
            <w:r w:rsidR="03EEA60C">
              <w:t xml:space="preserve"> naast de huurprijs</w:t>
            </w:r>
            <w:r w:rsidR="728D6F3B">
              <w:t>.</w:t>
            </w:r>
            <w:r w:rsidR="011E43B2">
              <w:t xml:space="preserve"> Hierbij </w:t>
            </w:r>
            <w:r w:rsidR="0A317083">
              <w:t xml:space="preserve">kan </w:t>
            </w:r>
            <w:r w:rsidR="011E43B2">
              <w:t>gedacht worden aan</w:t>
            </w:r>
            <w:r w:rsidR="0E22FBDF">
              <w:t>:</w:t>
            </w:r>
          </w:p>
          <w:p w14:paraId="395CD0EB" w14:textId="56C7E65E" w:rsidR="0063362D" w:rsidRDefault="00C37E96" w:rsidP="00FB2496">
            <w:pPr>
              <w:pStyle w:val="Lijstalinea"/>
              <w:numPr>
                <w:ilvl w:val="0"/>
                <w:numId w:val="13"/>
              </w:numPr>
              <w:ind w:left="317" w:hanging="284"/>
            </w:pPr>
            <w:r>
              <w:t xml:space="preserve">Bijdrage aan </w:t>
            </w:r>
            <w:r w:rsidR="00953655">
              <w:t>wettelijke keurings</w:t>
            </w:r>
            <w:r w:rsidR="00787F19">
              <w:t>-</w:t>
            </w:r>
            <w:r w:rsidR="00953655">
              <w:t xml:space="preserve"> en onderhoudsverplichtingen</w:t>
            </w:r>
            <w:r w:rsidR="00716E0F">
              <w:t>.</w:t>
            </w:r>
          </w:p>
          <w:p w14:paraId="399532FC" w14:textId="4F0AF7A9" w:rsidR="00373923" w:rsidRDefault="416945C9" w:rsidP="00FB2496">
            <w:pPr>
              <w:pStyle w:val="Lijstalinea"/>
              <w:numPr>
                <w:ilvl w:val="0"/>
                <w:numId w:val="13"/>
              </w:numPr>
              <w:ind w:left="317" w:hanging="284"/>
            </w:pPr>
            <w:r>
              <w:t>Schoonmaak</w:t>
            </w:r>
            <w:r w:rsidR="62A6E265">
              <w:t xml:space="preserve">-, </w:t>
            </w:r>
            <w:r w:rsidR="51A01094">
              <w:t>onderhouds</w:t>
            </w:r>
            <w:r w:rsidR="15E4397F">
              <w:t>-, en/of exploitatie</w:t>
            </w:r>
            <w:r w:rsidR="51A01094">
              <w:t>kosten</w:t>
            </w:r>
            <w:r w:rsidR="6317A5E7">
              <w:t>.</w:t>
            </w:r>
          </w:p>
        </w:tc>
      </w:tr>
      <w:tr w:rsidR="00347460" w14:paraId="00496929" w14:textId="77777777" w:rsidTr="4475655A">
        <w:tc>
          <w:tcPr>
            <w:tcW w:w="4531" w:type="dxa"/>
          </w:tcPr>
          <w:p w14:paraId="28E69DA2" w14:textId="77777777" w:rsidR="00347460" w:rsidRDefault="00347460">
            <w:r w:rsidRPr="00AE7708">
              <w:t>Indexering:</w:t>
            </w:r>
          </w:p>
        </w:tc>
        <w:tc>
          <w:tcPr>
            <w:tcW w:w="4531" w:type="dxa"/>
          </w:tcPr>
          <w:p w14:paraId="774DD74C" w14:textId="4F51DE95" w:rsidR="00347460" w:rsidRDefault="4FE6093C" w:rsidP="00F96090">
            <w:r>
              <w:t>Indien van toepassing wordt de huurprijs</w:t>
            </w:r>
            <w:r w:rsidR="00F96090">
              <w:t xml:space="preserve">, </w:t>
            </w:r>
            <w:r w:rsidR="005752D2">
              <w:t>en eventueel andere door te rekenen kosten</w:t>
            </w:r>
            <w:r>
              <w:t>, jaarlijks</w:t>
            </w:r>
            <w:r w:rsidR="00347460">
              <w:t>, voor het eerst 1 jaar na huuringangsdatum</w:t>
            </w:r>
            <w:r w:rsidR="005752D2">
              <w:t xml:space="preserve"> </w:t>
            </w:r>
            <w:r w:rsidR="00787F19">
              <w:t>geïndexeerd</w:t>
            </w:r>
            <w:r w:rsidR="005752D2">
              <w:t>.</w:t>
            </w:r>
            <w:r w:rsidR="00347460">
              <w:t xml:space="preserve"> </w:t>
            </w:r>
            <w:r w:rsidR="00F96090" w:rsidRPr="009234BD">
              <w:t>(Co</w:t>
            </w:r>
            <w:r w:rsidR="00F96090" w:rsidRPr="000651F6">
              <w:t>nsumentenprijsindex (CPI) reeks alle huishoudens, gepubliceerd door het Centraal Bureau voor de Statistiek (CBS)</w:t>
            </w:r>
            <w:r w:rsidR="00787F19">
              <w:t xml:space="preserve"> </w:t>
            </w:r>
            <w:r w:rsidR="00F96090" w:rsidRPr="009D3CB9">
              <w:t xml:space="preserve">conform de </w:t>
            </w:r>
            <w:r w:rsidR="00F96090" w:rsidRPr="009D3CB9">
              <w:lastRenderedPageBreak/>
              <w:t>Algemene Bepalingen behorend bij de huurovereenkomst</w:t>
            </w:r>
            <w:r w:rsidR="00F96090">
              <w:t>)</w:t>
            </w:r>
          </w:p>
        </w:tc>
      </w:tr>
      <w:tr w:rsidR="00347460" w14:paraId="2B858D3B" w14:textId="77777777" w:rsidTr="4475655A">
        <w:tc>
          <w:tcPr>
            <w:tcW w:w="4531" w:type="dxa"/>
          </w:tcPr>
          <w:p w14:paraId="1B5408C3" w14:textId="77777777" w:rsidR="00347460" w:rsidRDefault="00347460">
            <w:r w:rsidRPr="00AE7708">
              <w:lastRenderedPageBreak/>
              <w:t>Betalingen:</w:t>
            </w:r>
          </w:p>
        </w:tc>
        <w:tc>
          <w:tcPr>
            <w:tcW w:w="4531" w:type="dxa"/>
          </w:tcPr>
          <w:p w14:paraId="01E0E388" w14:textId="6F34ACC8" w:rsidR="00347460" w:rsidRDefault="48BC2150">
            <w:r w:rsidRPr="0048192D">
              <w:t>P</w:t>
            </w:r>
            <w:r w:rsidR="00347460" w:rsidRPr="0048192D">
              <w:t>er</w:t>
            </w:r>
            <w:r w:rsidRPr="0048192D">
              <w:t xml:space="preserve"> </w:t>
            </w:r>
            <w:r w:rsidR="0068236C" w:rsidRPr="0048192D">
              <w:t>maand</w:t>
            </w:r>
            <w:r w:rsidR="000217E1" w:rsidRPr="0048192D">
              <w:t xml:space="preserve"> </w:t>
            </w:r>
            <w:r w:rsidR="00347460" w:rsidRPr="0048192D">
              <w:t>vooruit te voldoen</w:t>
            </w:r>
            <w:r w:rsidR="00347460">
              <w:t>.</w:t>
            </w:r>
          </w:p>
        </w:tc>
      </w:tr>
      <w:tr w:rsidR="00347460" w14:paraId="36A39148" w14:textId="77777777" w:rsidTr="4475655A">
        <w:tc>
          <w:tcPr>
            <w:tcW w:w="4531" w:type="dxa"/>
          </w:tcPr>
          <w:p w14:paraId="3D87EC73" w14:textId="77777777" w:rsidR="00347460" w:rsidRDefault="00347460">
            <w:r w:rsidRPr="00AE7708">
              <w:t>Zekerheidsstelling:</w:t>
            </w:r>
          </w:p>
        </w:tc>
        <w:tc>
          <w:tcPr>
            <w:tcW w:w="4531" w:type="dxa"/>
          </w:tcPr>
          <w:p w14:paraId="2727A2F6" w14:textId="49877B77" w:rsidR="00347460" w:rsidRDefault="2075DF0A">
            <w:r>
              <w:t xml:space="preserve">Uitgangspunt is een </w:t>
            </w:r>
            <w:r w:rsidR="00347460">
              <w:t xml:space="preserve">waarborgsom of bankgarantie ter grootte van een bruto </w:t>
            </w:r>
            <w:r w:rsidR="00347460" w:rsidRPr="00CB4B42">
              <w:t>kwartaalverplichting.</w:t>
            </w:r>
          </w:p>
        </w:tc>
      </w:tr>
      <w:tr w:rsidR="00347460" w14:paraId="4B0B0556" w14:textId="77777777" w:rsidTr="4475655A">
        <w:tc>
          <w:tcPr>
            <w:tcW w:w="4531" w:type="dxa"/>
          </w:tcPr>
          <w:p w14:paraId="3C094FCC" w14:textId="77777777" w:rsidR="00347460" w:rsidRDefault="4F675DE8">
            <w:r>
              <w:t>Opleveringsniveau:</w:t>
            </w:r>
          </w:p>
        </w:tc>
        <w:tc>
          <w:tcPr>
            <w:tcW w:w="4531" w:type="dxa"/>
          </w:tcPr>
          <w:p w14:paraId="5ECBC9D6" w14:textId="1DF478CB" w:rsidR="00347460" w:rsidRDefault="35B24221">
            <w:r>
              <w:t>I</w:t>
            </w:r>
            <w:r w:rsidR="00347460">
              <w:t xml:space="preserve">n de staat waarin het </w:t>
            </w:r>
            <w:r w:rsidR="735806F6">
              <w:t xml:space="preserve">gehuurde </w:t>
            </w:r>
            <w:r w:rsidR="00347460">
              <w:t>zich op de huuringangsdatum bevindt.</w:t>
            </w:r>
            <w:r w:rsidR="433146E9">
              <w:t xml:space="preserve"> </w:t>
            </w:r>
            <w:r w:rsidR="433146E9" w:rsidRPr="007503BF">
              <w:t xml:space="preserve">Deze staat zal met verhuurder en huurder bij ingangsdatum </w:t>
            </w:r>
            <w:r w:rsidR="669BF77E" w:rsidRPr="007503BF">
              <w:t xml:space="preserve">vastgelegd </w:t>
            </w:r>
            <w:r w:rsidR="45EAE1FF" w:rsidRPr="007503BF">
              <w:t>in een opleverrapport,</w:t>
            </w:r>
            <w:r w:rsidR="00D21B30" w:rsidRPr="007503BF">
              <w:t xml:space="preserve"> </w:t>
            </w:r>
            <w:r w:rsidR="669BF77E" w:rsidRPr="007503BF">
              <w:t>met foto’s.</w:t>
            </w:r>
          </w:p>
        </w:tc>
      </w:tr>
      <w:tr w:rsidR="00347460" w14:paraId="4C37C00E" w14:textId="77777777" w:rsidTr="4475655A">
        <w:tc>
          <w:tcPr>
            <w:tcW w:w="4531" w:type="dxa"/>
          </w:tcPr>
          <w:p w14:paraId="00D891FB" w14:textId="77777777" w:rsidR="00347460" w:rsidRDefault="6285577D">
            <w:r>
              <w:t>Bijzondere huurvoorwaarden:</w:t>
            </w:r>
          </w:p>
        </w:tc>
        <w:tc>
          <w:tcPr>
            <w:tcW w:w="4531" w:type="dxa"/>
          </w:tcPr>
          <w:p w14:paraId="4B536DFC" w14:textId="7044C899" w:rsidR="00515983" w:rsidRPr="00680086" w:rsidRDefault="56AEE9D9" w:rsidP="00FB2496">
            <w:pPr>
              <w:pStyle w:val="Lijstalinea"/>
              <w:numPr>
                <w:ilvl w:val="0"/>
                <w:numId w:val="12"/>
              </w:numPr>
              <w:ind w:left="317" w:hanging="283"/>
              <w:rPr>
                <w:rFonts w:eastAsia="Arial" w:cs="Arial"/>
              </w:rPr>
            </w:pPr>
            <w:r w:rsidRPr="4475655A">
              <w:rPr>
                <w:rFonts w:eastAsia="Arial" w:cs="Arial"/>
              </w:rPr>
              <w:t xml:space="preserve">De huurovereenkomst is onlosmakelijk verbonden aan </w:t>
            </w:r>
            <w:r w:rsidR="640A2C45" w:rsidRPr="4475655A">
              <w:rPr>
                <w:rFonts w:eastAsia="Arial" w:cs="Arial"/>
              </w:rPr>
              <w:t>het gebruik</w:t>
            </w:r>
            <w:r w:rsidRPr="4475655A">
              <w:rPr>
                <w:rFonts w:eastAsia="Arial" w:cs="Arial"/>
              </w:rPr>
              <w:t xml:space="preserve"> van de</w:t>
            </w:r>
            <w:r w:rsidR="006B1CFF">
              <w:rPr>
                <w:rFonts w:eastAsia="Arial" w:cs="Arial"/>
              </w:rPr>
              <w:t xml:space="preserve"> </w:t>
            </w:r>
            <w:r w:rsidRPr="4475655A">
              <w:rPr>
                <w:rFonts w:eastAsia="Arial" w:cs="Arial"/>
              </w:rPr>
              <w:t>sporthal</w:t>
            </w:r>
            <w:r w:rsidR="6C93BD92" w:rsidRPr="4475655A">
              <w:rPr>
                <w:rFonts w:eastAsia="Arial" w:cs="Arial"/>
              </w:rPr>
              <w:t xml:space="preserve">. </w:t>
            </w:r>
            <w:r w:rsidR="3C709B4C" w:rsidRPr="4475655A">
              <w:rPr>
                <w:rFonts w:eastAsia="Arial" w:cs="Arial"/>
              </w:rPr>
              <w:t xml:space="preserve">Indien huurder geen gebruik </w:t>
            </w:r>
            <w:r w:rsidR="2E1DF31A" w:rsidRPr="4475655A">
              <w:rPr>
                <w:rFonts w:eastAsia="Arial" w:cs="Arial"/>
              </w:rPr>
              <w:t xml:space="preserve">meer </w:t>
            </w:r>
            <w:r w:rsidR="049E13DC" w:rsidRPr="4475655A">
              <w:rPr>
                <w:rFonts w:eastAsia="Arial" w:cs="Arial"/>
              </w:rPr>
              <w:t>maakt</w:t>
            </w:r>
            <w:r w:rsidR="24AED49E" w:rsidRPr="4475655A">
              <w:rPr>
                <w:rFonts w:eastAsia="Arial" w:cs="Arial"/>
              </w:rPr>
              <w:t xml:space="preserve"> van de sporthal</w:t>
            </w:r>
            <w:r w:rsidR="3E5C2F7F" w:rsidRPr="4475655A">
              <w:rPr>
                <w:rFonts w:eastAsia="Arial" w:cs="Arial"/>
              </w:rPr>
              <w:t>, is</w:t>
            </w:r>
            <w:r w:rsidR="26A4B3DE" w:rsidRPr="4475655A">
              <w:rPr>
                <w:rFonts w:eastAsia="Arial" w:cs="Arial"/>
              </w:rPr>
              <w:t xml:space="preserve"> dit</w:t>
            </w:r>
            <w:r w:rsidR="3E5C2F7F" w:rsidRPr="4475655A">
              <w:rPr>
                <w:rFonts w:eastAsia="Arial" w:cs="Arial"/>
              </w:rPr>
              <w:t xml:space="preserve"> een grond om de huurovereenkomst op te zeggen. </w:t>
            </w:r>
            <w:r w:rsidR="049E13DC" w:rsidRPr="4475655A">
              <w:rPr>
                <w:rFonts w:eastAsia="Arial" w:cs="Arial"/>
              </w:rPr>
              <w:t xml:space="preserve"> </w:t>
            </w:r>
          </w:p>
          <w:p w14:paraId="1181473F" w14:textId="2DE23C04" w:rsidR="005F184F" w:rsidRPr="005D22B3" w:rsidRDefault="7B0D505F" w:rsidP="00FB2496">
            <w:pPr>
              <w:pStyle w:val="Lijstalinea"/>
              <w:numPr>
                <w:ilvl w:val="0"/>
                <w:numId w:val="12"/>
              </w:numPr>
              <w:ind w:left="317" w:hanging="283"/>
              <w:rPr>
                <w:rFonts w:eastAsia="Arial" w:cs="Arial"/>
              </w:rPr>
            </w:pPr>
            <w:r w:rsidRPr="26D87978">
              <w:rPr>
                <w:rFonts w:eastAsia="Arial" w:cs="Arial"/>
              </w:rPr>
              <w:t>Het is mogelijk om</w:t>
            </w:r>
            <w:r w:rsidR="18E91A92" w:rsidRPr="26D87978">
              <w:rPr>
                <w:rFonts w:eastAsia="Arial" w:cs="Arial"/>
              </w:rPr>
              <w:t xml:space="preserve"> als </w:t>
            </w:r>
            <w:r w:rsidR="4B3D269B" w:rsidRPr="26D87978">
              <w:rPr>
                <w:rFonts w:eastAsia="Arial" w:cs="Arial"/>
              </w:rPr>
              <w:t>s</w:t>
            </w:r>
            <w:r w:rsidR="71DD9BAF" w:rsidRPr="26D87978">
              <w:rPr>
                <w:rFonts w:eastAsia="Arial" w:cs="Arial"/>
              </w:rPr>
              <w:t>tichting te huren</w:t>
            </w:r>
            <w:r w:rsidR="03B7594A" w:rsidRPr="26D87978">
              <w:rPr>
                <w:rFonts w:eastAsia="Arial" w:cs="Arial"/>
              </w:rPr>
              <w:t xml:space="preserve">. </w:t>
            </w:r>
            <w:r w:rsidR="3FD15082" w:rsidRPr="26D87978">
              <w:rPr>
                <w:rFonts w:eastAsia="Arial" w:cs="Arial"/>
              </w:rPr>
              <w:t>Indien</w:t>
            </w:r>
            <w:r w:rsidR="3E206299" w:rsidRPr="26D87978">
              <w:rPr>
                <w:rFonts w:eastAsia="Arial" w:cs="Arial"/>
              </w:rPr>
              <w:t xml:space="preserve"> het doel van de </w:t>
            </w:r>
            <w:r w:rsidR="4B3D269B" w:rsidRPr="26D87978">
              <w:rPr>
                <w:rFonts w:eastAsia="Arial" w:cs="Arial"/>
              </w:rPr>
              <w:t>s</w:t>
            </w:r>
            <w:r w:rsidR="3E206299" w:rsidRPr="26D87978">
              <w:rPr>
                <w:rFonts w:eastAsia="Arial" w:cs="Arial"/>
              </w:rPr>
              <w:t>tichting verander</w:t>
            </w:r>
            <w:r w:rsidR="001FCA16" w:rsidRPr="26D87978">
              <w:rPr>
                <w:rFonts w:eastAsia="Arial" w:cs="Arial"/>
              </w:rPr>
              <w:t>t</w:t>
            </w:r>
            <w:r w:rsidR="1B7F9369" w:rsidRPr="26D87978">
              <w:rPr>
                <w:rFonts w:eastAsia="Arial" w:cs="Arial"/>
              </w:rPr>
              <w:t xml:space="preserve"> en niet meer past binnen de voorwaarden, </w:t>
            </w:r>
            <w:r w:rsidR="1DF80D3E" w:rsidRPr="26D87978">
              <w:rPr>
                <w:rFonts w:eastAsia="Arial" w:cs="Arial"/>
              </w:rPr>
              <w:t>vindt beë</w:t>
            </w:r>
            <w:r w:rsidR="58788DC1" w:rsidRPr="26D87978">
              <w:rPr>
                <w:rFonts w:eastAsia="Arial" w:cs="Arial"/>
              </w:rPr>
              <w:t>i</w:t>
            </w:r>
            <w:r w:rsidR="1DF80D3E" w:rsidRPr="26D87978">
              <w:rPr>
                <w:rFonts w:eastAsia="Arial" w:cs="Arial"/>
              </w:rPr>
              <w:t>ndiging van de huurovereenkomst plaats.</w:t>
            </w:r>
          </w:p>
          <w:p w14:paraId="73AB4927" w14:textId="276D20A5" w:rsidR="00A735CA" w:rsidRPr="005D22B3" w:rsidRDefault="00C80C9B" w:rsidP="00FB2496">
            <w:pPr>
              <w:pStyle w:val="Lijstalinea"/>
              <w:numPr>
                <w:ilvl w:val="0"/>
                <w:numId w:val="12"/>
              </w:numPr>
              <w:ind w:left="317" w:hanging="283"/>
              <w:rPr>
                <w:rFonts w:eastAsia="Arial" w:cs="Arial"/>
                <w:szCs w:val="20"/>
              </w:rPr>
            </w:pPr>
            <w:r w:rsidRPr="005D22B3">
              <w:rPr>
                <w:rFonts w:eastAsia="Arial" w:cs="Arial"/>
                <w:szCs w:val="20"/>
              </w:rPr>
              <w:t>Het is niet mogelijk om de sportkantine onder te verhuren aan derden zonder</w:t>
            </w:r>
            <w:r w:rsidR="00AD3E05" w:rsidRPr="005D22B3">
              <w:rPr>
                <w:rFonts w:eastAsia="Arial" w:cs="Arial"/>
                <w:szCs w:val="20"/>
              </w:rPr>
              <w:t xml:space="preserve"> voorafgaande schriftelijke toestemming </w:t>
            </w:r>
            <w:r w:rsidR="000C3DC9" w:rsidRPr="005D22B3">
              <w:rPr>
                <w:rFonts w:eastAsia="Arial" w:cs="Arial"/>
                <w:szCs w:val="20"/>
              </w:rPr>
              <w:t>v</w:t>
            </w:r>
            <w:r w:rsidR="00AD3E05" w:rsidRPr="005D22B3">
              <w:rPr>
                <w:rFonts w:eastAsia="Arial" w:cs="Arial"/>
                <w:szCs w:val="20"/>
              </w:rPr>
              <w:t>an verhuurder, waarbij verhuurder aanvullende voorwaarden kan stellen aan deze toestemming.</w:t>
            </w:r>
          </w:p>
          <w:p w14:paraId="0372624A" w14:textId="3F331D5F" w:rsidR="003C0739" w:rsidRPr="005D22B3" w:rsidRDefault="4185DEC2" w:rsidP="00FB2496">
            <w:pPr>
              <w:pStyle w:val="Lijstalinea"/>
              <w:numPr>
                <w:ilvl w:val="0"/>
                <w:numId w:val="12"/>
              </w:numPr>
              <w:ind w:left="317" w:hanging="283"/>
              <w:rPr>
                <w:rFonts w:eastAsia="Arial" w:cs="Arial"/>
              </w:rPr>
            </w:pPr>
            <w:r w:rsidRPr="26D87978">
              <w:rPr>
                <w:rFonts w:eastAsia="Arial" w:cs="Arial"/>
              </w:rPr>
              <w:t xml:space="preserve">Het betreft additionele horeca en </w:t>
            </w:r>
            <w:r w:rsidR="32EB2DC4" w:rsidRPr="26D87978">
              <w:rPr>
                <w:rFonts w:eastAsia="Arial" w:cs="Arial"/>
              </w:rPr>
              <w:t>is ondersteunend</w:t>
            </w:r>
            <w:r w:rsidR="43DD1574" w:rsidRPr="26D87978">
              <w:rPr>
                <w:rFonts w:eastAsia="Arial" w:cs="Arial"/>
              </w:rPr>
              <w:t xml:space="preserve"> aan </w:t>
            </w:r>
            <w:r w:rsidR="2EEDF9D3" w:rsidRPr="26D87978">
              <w:rPr>
                <w:rFonts w:eastAsia="Arial" w:cs="Arial"/>
              </w:rPr>
              <w:t>de hoofdfunctie</w:t>
            </w:r>
            <w:r w:rsidR="43DD1574" w:rsidRPr="26D87978">
              <w:rPr>
                <w:rFonts w:eastAsia="Arial" w:cs="Arial"/>
              </w:rPr>
              <w:t xml:space="preserve"> sporten en bewegen in de sporthal</w:t>
            </w:r>
            <w:r w:rsidR="41FB2EF2" w:rsidRPr="26D87978">
              <w:rPr>
                <w:rFonts w:eastAsia="Arial" w:cs="Arial"/>
              </w:rPr>
              <w:t xml:space="preserve"> </w:t>
            </w:r>
            <w:r w:rsidR="18D3F703" w:rsidRPr="26D87978">
              <w:rPr>
                <w:rFonts w:eastAsia="Arial" w:cs="Arial"/>
              </w:rPr>
              <w:t>(</w:t>
            </w:r>
            <w:r w:rsidR="2510B5D5" w:rsidRPr="26D87978">
              <w:rPr>
                <w:rFonts w:eastAsia="Arial" w:cs="Arial"/>
              </w:rPr>
              <w:t>er</w:t>
            </w:r>
            <w:r w:rsidR="49B3E756" w:rsidRPr="26D87978">
              <w:rPr>
                <w:rFonts w:eastAsia="Arial" w:cs="Arial"/>
              </w:rPr>
              <w:t xml:space="preserve"> mag </w:t>
            </w:r>
            <w:r w:rsidR="01114F9B" w:rsidRPr="26D87978">
              <w:rPr>
                <w:rFonts w:eastAsia="Arial" w:cs="Arial"/>
              </w:rPr>
              <w:t xml:space="preserve">geen sprake zijn van </w:t>
            </w:r>
            <w:r w:rsidR="18D3F703" w:rsidRPr="26D87978">
              <w:rPr>
                <w:rFonts w:eastAsia="Arial" w:cs="Arial"/>
              </w:rPr>
              <w:t>zelfstandige horeca).</w:t>
            </w:r>
            <w:r w:rsidR="43DD1574" w:rsidRPr="26D87978">
              <w:rPr>
                <w:rFonts w:eastAsia="Arial" w:cs="Arial"/>
              </w:rPr>
              <w:t xml:space="preserve"> </w:t>
            </w:r>
            <w:r w:rsidR="53AC1A64" w:rsidRPr="26D87978">
              <w:rPr>
                <w:rFonts w:eastAsia="Arial" w:cs="Arial"/>
              </w:rPr>
              <w:t xml:space="preserve"> </w:t>
            </w:r>
          </w:p>
          <w:p w14:paraId="215AFBB5" w14:textId="336AF243" w:rsidR="00D00294" w:rsidRPr="0034049C" w:rsidRDefault="418F77D8" w:rsidP="00FB2496">
            <w:pPr>
              <w:pStyle w:val="Lijstalinea"/>
              <w:numPr>
                <w:ilvl w:val="0"/>
                <w:numId w:val="12"/>
              </w:numPr>
              <w:ind w:left="317" w:hanging="283"/>
              <w:rPr>
                <w:rFonts w:eastAsia="Arial" w:cs="Arial"/>
              </w:rPr>
            </w:pPr>
            <w:r w:rsidRPr="26D87978">
              <w:rPr>
                <w:rFonts w:eastAsia="Calibri" w:cs="Arial"/>
              </w:rPr>
              <w:t>Huurder is verantwoordelijk voor het verkrijgen van de benodigde onherroepelijke vergunningen</w:t>
            </w:r>
            <w:r w:rsidR="61FAADFF" w:rsidRPr="26D87978">
              <w:rPr>
                <w:rFonts w:eastAsia="Calibri" w:cs="Arial"/>
              </w:rPr>
              <w:t xml:space="preserve"> en dient te voldoen aan de </w:t>
            </w:r>
            <w:r w:rsidR="7746C5DF" w:rsidRPr="26D87978">
              <w:rPr>
                <w:rFonts w:eastAsia="Calibri" w:cs="Arial"/>
              </w:rPr>
              <w:t>wet-regelgeving m</w:t>
            </w:r>
            <w:r w:rsidR="374E5573" w:rsidRPr="26D87978">
              <w:rPr>
                <w:rFonts w:eastAsia="Calibri" w:cs="Arial"/>
              </w:rPr>
              <w:t>.</w:t>
            </w:r>
            <w:r w:rsidR="7746C5DF" w:rsidRPr="26D87978">
              <w:rPr>
                <w:rFonts w:eastAsia="Calibri" w:cs="Arial"/>
              </w:rPr>
              <w:t>b</w:t>
            </w:r>
            <w:r w:rsidR="6F37BC58" w:rsidRPr="26D87978">
              <w:rPr>
                <w:rFonts w:eastAsia="Calibri" w:cs="Arial"/>
              </w:rPr>
              <w:t>.</w:t>
            </w:r>
            <w:r w:rsidR="7746C5DF" w:rsidRPr="26D87978">
              <w:rPr>
                <w:rFonts w:eastAsia="Calibri" w:cs="Arial"/>
              </w:rPr>
              <w:t>t</w:t>
            </w:r>
            <w:r w:rsidR="2AF5019E" w:rsidRPr="26D87978">
              <w:rPr>
                <w:rFonts w:eastAsia="Calibri" w:cs="Arial"/>
              </w:rPr>
              <w:t>.</w:t>
            </w:r>
            <w:r w:rsidR="7746C5DF" w:rsidRPr="26D87978">
              <w:rPr>
                <w:rFonts w:eastAsia="Calibri" w:cs="Arial"/>
              </w:rPr>
              <w:t xml:space="preserve"> de horeca</w:t>
            </w:r>
            <w:r w:rsidR="60A84BE1" w:rsidRPr="26D87978">
              <w:rPr>
                <w:rFonts w:eastAsia="Calibri" w:cs="Arial"/>
              </w:rPr>
              <w:t>.</w:t>
            </w:r>
          </w:p>
          <w:p w14:paraId="31BA1EAE" w14:textId="1055CBF7" w:rsidR="005F184F" w:rsidRPr="0034049C" w:rsidRDefault="001D33B6" w:rsidP="00FB2496">
            <w:pPr>
              <w:pStyle w:val="Lijstalinea"/>
              <w:numPr>
                <w:ilvl w:val="0"/>
                <w:numId w:val="12"/>
              </w:numPr>
              <w:ind w:left="317" w:hanging="283"/>
              <w:rPr>
                <w:rFonts w:eastAsia="Arial" w:cs="Arial"/>
                <w:szCs w:val="20"/>
              </w:rPr>
            </w:pPr>
            <w:r w:rsidRPr="0034049C">
              <w:rPr>
                <w:rFonts w:eastAsia="Arial" w:cs="Arial"/>
                <w:szCs w:val="20"/>
              </w:rPr>
              <w:t xml:space="preserve">Er worden in de huurovereenkomst </w:t>
            </w:r>
            <w:r w:rsidRPr="00904A1D">
              <w:rPr>
                <w:rFonts w:eastAsia="Arial" w:cs="Arial"/>
                <w:szCs w:val="20"/>
              </w:rPr>
              <w:t xml:space="preserve">nadere afspraken gemaakt over </w:t>
            </w:r>
            <w:r w:rsidR="00295486" w:rsidRPr="00904A1D">
              <w:rPr>
                <w:rFonts w:eastAsia="Arial" w:cs="Arial"/>
                <w:szCs w:val="20"/>
              </w:rPr>
              <w:t>het sleutelbeheer</w:t>
            </w:r>
            <w:r w:rsidR="00DA54A2" w:rsidRPr="00904A1D">
              <w:rPr>
                <w:rFonts w:eastAsia="Arial" w:cs="Arial"/>
                <w:szCs w:val="20"/>
              </w:rPr>
              <w:t xml:space="preserve"> en de openingstijden.</w:t>
            </w:r>
          </w:p>
        </w:tc>
      </w:tr>
      <w:tr w:rsidR="00347460" w14:paraId="16CFC838" w14:textId="77777777" w:rsidTr="4475655A">
        <w:tc>
          <w:tcPr>
            <w:tcW w:w="4531" w:type="dxa"/>
          </w:tcPr>
          <w:p w14:paraId="11CFBC2F" w14:textId="77777777" w:rsidR="00347460" w:rsidRDefault="00347460">
            <w:r w:rsidRPr="00AE7708">
              <w:t>Huurovereenkomst:</w:t>
            </w:r>
          </w:p>
        </w:tc>
        <w:tc>
          <w:tcPr>
            <w:tcW w:w="4531" w:type="dxa"/>
          </w:tcPr>
          <w:p w14:paraId="7BCD8763" w14:textId="3B0C2FE5" w:rsidR="00347460" w:rsidRDefault="40FBCF9E">
            <w:r>
              <w:t>C</w:t>
            </w:r>
            <w:r w:rsidR="00347460">
              <w:t>onform standaardmodel Gemeente Utrecht</w:t>
            </w:r>
            <w:r w:rsidR="467D2201">
              <w:t>, gebaseerd op het ROZ model 230A (</w:t>
            </w:r>
            <w:r w:rsidR="5C21F5FF">
              <w:t>2025)</w:t>
            </w:r>
            <w:r w:rsidR="467D2201">
              <w:t xml:space="preserve"> met de daarbij behorende Algemene Bepalingen</w:t>
            </w:r>
            <w:r w:rsidR="3101066B">
              <w:t xml:space="preserve"> </w:t>
            </w:r>
            <w:r w:rsidR="467D2201">
              <w:t>(inclusief bijzondere huurvoorwaarden en de afwijkingen die de gemeente Utrecht hanteert)</w:t>
            </w:r>
            <w:r w:rsidR="06C4B0C7">
              <w:t>.</w:t>
            </w:r>
          </w:p>
        </w:tc>
      </w:tr>
      <w:tr w:rsidR="00347460" w14:paraId="0DE3EA56" w14:textId="77777777" w:rsidTr="4475655A">
        <w:tc>
          <w:tcPr>
            <w:tcW w:w="4531" w:type="dxa"/>
          </w:tcPr>
          <w:p w14:paraId="3C40CB82" w14:textId="77777777" w:rsidR="00347460" w:rsidRDefault="00347460">
            <w:r w:rsidRPr="00AE7708">
              <w:t>Voorbehoud:</w:t>
            </w:r>
          </w:p>
        </w:tc>
        <w:tc>
          <w:tcPr>
            <w:tcW w:w="4531" w:type="dxa"/>
          </w:tcPr>
          <w:p w14:paraId="5CDFB9B3" w14:textId="08A50360" w:rsidR="00347460" w:rsidRDefault="00347460">
            <w:r>
              <w:t xml:space="preserve">Bestuurlijke goedkeuring voor het aangaan van een huurovereenkomst, waarvan een </w:t>
            </w:r>
            <w:proofErr w:type="spellStart"/>
            <w:r>
              <w:t>Bibo</w:t>
            </w:r>
            <w:r w:rsidR="00A74C51">
              <w:t>b</w:t>
            </w:r>
            <w:proofErr w:type="spellEnd"/>
            <w:r>
              <w:t xml:space="preserve"> procedure </w:t>
            </w:r>
            <w:r w:rsidR="00733F6C">
              <w:t xml:space="preserve">en kredietwaardigheidscontrole </w:t>
            </w:r>
            <w:r>
              <w:t>onderdeel kan uitmaken.</w:t>
            </w:r>
          </w:p>
        </w:tc>
      </w:tr>
    </w:tbl>
    <w:p w14:paraId="7BA1A4B4" w14:textId="77777777" w:rsidR="00347460" w:rsidRPr="00AE7708" w:rsidRDefault="00347460" w:rsidP="00347460"/>
    <w:p w14:paraId="033887D4" w14:textId="77777777" w:rsidR="00347460" w:rsidRPr="00AE7708" w:rsidRDefault="00347460" w:rsidP="00347460">
      <w:pPr>
        <w:keepNext/>
        <w:keepLines/>
        <w:outlineLvl w:val="0"/>
        <w:rPr>
          <w:rFonts w:eastAsia="Times New Roman" w:cs="Arial"/>
          <w:b/>
          <w:bCs/>
          <w:color w:val="CC0000"/>
          <w:sz w:val="32"/>
          <w:szCs w:val="20"/>
        </w:rPr>
      </w:pPr>
      <w:r w:rsidRPr="00AE7708">
        <w:rPr>
          <w:rFonts w:eastAsia="Times New Roman" w:cs="Arial"/>
          <w:b/>
          <w:bCs/>
          <w:color w:val="CC0000"/>
          <w:szCs w:val="20"/>
        </w:rPr>
        <w:lastRenderedPageBreak/>
        <w:t>Selectiecriteria</w:t>
      </w:r>
    </w:p>
    <w:p w14:paraId="0F04D762" w14:textId="5CBE4744" w:rsidR="00347460" w:rsidRPr="00AE7708" w:rsidRDefault="00347460" w:rsidP="00347460">
      <w:r>
        <w:t xml:space="preserve">De gemeente Utrecht beoordeelt inschrijvingen op basis van objectieve, redelijke en toetsbare criteria. De criteria zijn opgebouwd uit randvoorwaardelijke criteria (voldoet u </w:t>
      </w:r>
      <w:r w:rsidRPr="56321A3F">
        <w:rPr>
          <w:b/>
          <w:bCs/>
        </w:rPr>
        <w:t>niet</w:t>
      </w:r>
      <w:r>
        <w:t xml:space="preserve"> aan één van deze criteria</w:t>
      </w:r>
      <w:r w:rsidR="00096ECD">
        <w:t xml:space="preserve">, </w:t>
      </w:r>
      <w:r>
        <w:t xml:space="preserve">dan maakt u geen aanspraak op een aanbieding vanuit de gemeente Utrecht) en aanvullende criteria. Ten overvloede zij erop gewezen dat de gemeente daarbij een ruime mate van beleidsvrijheid toekomt. </w:t>
      </w:r>
    </w:p>
    <w:p w14:paraId="59FEECF0" w14:textId="5B3514E2" w:rsidR="26D87978" w:rsidRDefault="26D87978"/>
    <w:tbl>
      <w:tblPr>
        <w:tblStyle w:val="Tabelraster1"/>
        <w:tblW w:w="0" w:type="auto"/>
        <w:tblLook w:val="04A0" w:firstRow="1" w:lastRow="0" w:firstColumn="1" w:lastColumn="0" w:noHBand="0" w:noVBand="1"/>
      </w:tblPr>
      <w:tblGrid>
        <w:gridCol w:w="7447"/>
        <w:gridCol w:w="1615"/>
      </w:tblGrid>
      <w:tr w:rsidR="00347460" w:rsidRPr="00AE7708" w14:paraId="1F6F4443" w14:textId="77777777" w:rsidTr="44DF754F">
        <w:tc>
          <w:tcPr>
            <w:tcW w:w="7447" w:type="dxa"/>
          </w:tcPr>
          <w:p w14:paraId="4BA0E439" w14:textId="77777777" w:rsidR="00BB27D3" w:rsidRDefault="00347460">
            <w:pPr>
              <w:rPr>
                <w:b/>
                <w:bCs/>
                <w:szCs w:val="20"/>
              </w:rPr>
            </w:pPr>
            <w:r w:rsidRPr="00AE7708">
              <w:rPr>
                <w:b/>
                <w:bCs/>
                <w:szCs w:val="20"/>
              </w:rPr>
              <w:t>Randvoorwaardelijke criteria</w:t>
            </w:r>
          </w:p>
          <w:p w14:paraId="7ABC862F" w14:textId="51B04066" w:rsidR="00347460" w:rsidRPr="00AE7708" w:rsidRDefault="2B9B9B65" w:rsidP="44DF754F">
            <w:pPr>
              <w:rPr>
                <w:b/>
                <w:bCs/>
              </w:rPr>
            </w:pPr>
            <w:r w:rsidRPr="44DF754F">
              <w:rPr>
                <w:i/>
                <w:iCs/>
                <w:sz w:val="18"/>
                <w:szCs w:val="18"/>
              </w:rPr>
              <w:t>K.O. betekent ‘</w:t>
            </w:r>
            <w:proofErr w:type="spellStart"/>
            <w:r w:rsidRPr="44DF754F">
              <w:rPr>
                <w:i/>
                <w:iCs/>
                <w:sz w:val="18"/>
                <w:szCs w:val="18"/>
              </w:rPr>
              <w:t>knock</w:t>
            </w:r>
            <w:proofErr w:type="spellEnd"/>
            <w:r w:rsidRPr="44DF754F">
              <w:rPr>
                <w:i/>
                <w:iCs/>
                <w:sz w:val="18"/>
                <w:szCs w:val="18"/>
              </w:rPr>
              <w:t xml:space="preserve"> out’ criterium. Voldoet u niet aan één van deze criteria dan komt u niet in aanmerking voor een aanbieding vanuit de gemeente Utrecht</w:t>
            </w:r>
          </w:p>
          <w:p w14:paraId="4D226115" w14:textId="19FFF917" w:rsidR="00347460" w:rsidRPr="00AE7708" w:rsidRDefault="00347460" w:rsidP="44DF754F">
            <w:pPr>
              <w:rPr>
                <w:i/>
                <w:iCs/>
                <w:sz w:val="18"/>
                <w:szCs w:val="18"/>
              </w:rPr>
            </w:pPr>
          </w:p>
        </w:tc>
        <w:tc>
          <w:tcPr>
            <w:tcW w:w="1615" w:type="dxa"/>
          </w:tcPr>
          <w:p w14:paraId="1172048A" w14:textId="77777777" w:rsidR="00347460" w:rsidRPr="00096ECD" w:rsidRDefault="00347460">
            <w:pPr>
              <w:jc w:val="center"/>
              <w:rPr>
                <w:b/>
                <w:bCs/>
                <w:szCs w:val="20"/>
              </w:rPr>
            </w:pPr>
            <w:r w:rsidRPr="00096ECD">
              <w:rPr>
                <w:b/>
                <w:bCs/>
                <w:szCs w:val="20"/>
              </w:rPr>
              <w:t>Weging</w:t>
            </w:r>
          </w:p>
          <w:p w14:paraId="3AF3361A" w14:textId="77777777" w:rsidR="00724C2A" w:rsidRPr="00AE7708" w:rsidRDefault="00724C2A">
            <w:pPr>
              <w:jc w:val="center"/>
              <w:rPr>
                <w:szCs w:val="20"/>
              </w:rPr>
            </w:pPr>
          </w:p>
        </w:tc>
      </w:tr>
      <w:tr w:rsidR="00347460" w:rsidRPr="00AE7708" w14:paraId="75D5724D" w14:textId="77777777" w:rsidTr="44DF754F">
        <w:tc>
          <w:tcPr>
            <w:tcW w:w="7447" w:type="dxa"/>
          </w:tcPr>
          <w:p w14:paraId="0A9A7664" w14:textId="4BB3461A" w:rsidR="00347460" w:rsidRPr="00AE7708" w:rsidRDefault="72E3E27B">
            <w:proofErr w:type="spellStart"/>
            <w:r>
              <w:t>Kandidaathuurder</w:t>
            </w:r>
            <w:proofErr w:type="spellEnd"/>
            <w:r>
              <w:t xml:space="preserve"> a</w:t>
            </w:r>
            <w:r w:rsidR="4F675DE8">
              <w:t>ccepte</w:t>
            </w:r>
            <w:r>
              <w:t>ert</w:t>
            </w:r>
            <w:r w:rsidR="4F675DE8">
              <w:t xml:space="preserve"> de </w:t>
            </w:r>
            <w:r w:rsidR="06AF4477">
              <w:t xml:space="preserve">(bijzondere) </w:t>
            </w:r>
            <w:r w:rsidR="4F675DE8">
              <w:t>huurvoorwaarden zoals hierboven weergegeven en de huurovereenkomst conform het standaardmodel van de gemeente Utrecht</w:t>
            </w:r>
            <w:r>
              <w:t>.</w:t>
            </w:r>
          </w:p>
        </w:tc>
        <w:tc>
          <w:tcPr>
            <w:tcW w:w="1615" w:type="dxa"/>
          </w:tcPr>
          <w:p w14:paraId="62BC88B5" w14:textId="7C8509BE" w:rsidR="00347460" w:rsidRPr="00AE7708" w:rsidRDefault="00347460" w:rsidP="00BD07BE">
            <w:pPr>
              <w:jc w:val="center"/>
            </w:pPr>
            <w:r>
              <w:t>K.O</w:t>
            </w:r>
            <w:r w:rsidR="6D353583">
              <w:t>.</w:t>
            </w:r>
          </w:p>
        </w:tc>
      </w:tr>
      <w:tr w:rsidR="00347460" w:rsidRPr="00AE7708" w14:paraId="212F28F8" w14:textId="77777777" w:rsidTr="44DF754F">
        <w:tc>
          <w:tcPr>
            <w:tcW w:w="7447" w:type="dxa"/>
          </w:tcPr>
          <w:p w14:paraId="188ED90E" w14:textId="33A6895B" w:rsidR="00347460" w:rsidRPr="00160101" w:rsidRDefault="00C17C28">
            <w:pPr>
              <w:rPr>
                <w:szCs w:val="20"/>
              </w:rPr>
            </w:pPr>
            <w:proofErr w:type="spellStart"/>
            <w:r>
              <w:rPr>
                <w:szCs w:val="20"/>
              </w:rPr>
              <w:t>Kandidaathuurder</w:t>
            </w:r>
            <w:proofErr w:type="spellEnd"/>
            <w:r>
              <w:rPr>
                <w:szCs w:val="20"/>
              </w:rPr>
              <w:t xml:space="preserve"> a</w:t>
            </w:r>
            <w:r w:rsidR="00347460" w:rsidRPr="00160101">
              <w:rPr>
                <w:szCs w:val="20"/>
              </w:rPr>
              <w:t>ccepte</w:t>
            </w:r>
            <w:r w:rsidR="00012EFF">
              <w:rPr>
                <w:szCs w:val="20"/>
              </w:rPr>
              <w:t>ert</w:t>
            </w:r>
            <w:r w:rsidR="00347460" w:rsidRPr="00160101">
              <w:rPr>
                <w:szCs w:val="20"/>
              </w:rPr>
              <w:t xml:space="preserve"> het voorbehoud </w:t>
            </w:r>
            <w:r w:rsidR="00012EFF">
              <w:rPr>
                <w:szCs w:val="20"/>
              </w:rPr>
              <w:t xml:space="preserve">van </w:t>
            </w:r>
            <w:r w:rsidR="00347460" w:rsidRPr="00160101">
              <w:rPr>
                <w:szCs w:val="20"/>
              </w:rPr>
              <w:t>bestuurlijke goedkeuring voor het aangaan van een huurovereenkomst</w:t>
            </w:r>
            <w:r w:rsidR="004A27C5">
              <w:rPr>
                <w:szCs w:val="20"/>
              </w:rPr>
              <w:t>.</w:t>
            </w:r>
          </w:p>
        </w:tc>
        <w:tc>
          <w:tcPr>
            <w:tcW w:w="1615" w:type="dxa"/>
          </w:tcPr>
          <w:p w14:paraId="3B29A2E9" w14:textId="3701A524" w:rsidR="00347460" w:rsidRPr="00AE7708" w:rsidRDefault="00347460" w:rsidP="00BD07BE">
            <w:pPr>
              <w:jc w:val="center"/>
            </w:pPr>
            <w:r>
              <w:t>K.O</w:t>
            </w:r>
            <w:r w:rsidR="4F924DE5">
              <w:t>.</w:t>
            </w:r>
          </w:p>
          <w:p w14:paraId="475BA0A8" w14:textId="77777777" w:rsidR="00347460" w:rsidRPr="00AE7708" w:rsidRDefault="00347460" w:rsidP="00BD07BE">
            <w:pPr>
              <w:jc w:val="center"/>
              <w:rPr>
                <w:szCs w:val="20"/>
              </w:rPr>
            </w:pPr>
          </w:p>
        </w:tc>
      </w:tr>
      <w:tr w:rsidR="00347460" w:rsidRPr="00AE7708" w14:paraId="2C9CFBA2" w14:textId="77777777" w:rsidTr="44DF754F">
        <w:tc>
          <w:tcPr>
            <w:tcW w:w="7447" w:type="dxa"/>
          </w:tcPr>
          <w:p w14:paraId="29438710" w14:textId="195FCD5A" w:rsidR="00347460" w:rsidRPr="00AE7708" w:rsidRDefault="005D22B3">
            <w:pPr>
              <w:rPr>
                <w:szCs w:val="20"/>
              </w:rPr>
            </w:pPr>
            <w:r>
              <w:rPr>
                <w:szCs w:val="20"/>
              </w:rPr>
              <w:t>Huurder</w:t>
            </w:r>
            <w:r w:rsidR="00E94248">
              <w:rPr>
                <w:szCs w:val="20"/>
              </w:rPr>
              <w:t xml:space="preserve"> wordt p</w:t>
            </w:r>
            <w:r w:rsidR="00347460" w:rsidRPr="00160101">
              <w:rPr>
                <w:szCs w:val="20"/>
              </w:rPr>
              <w:t>osi</w:t>
            </w:r>
            <w:r w:rsidR="00347460" w:rsidRPr="00AE7708">
              <w:rPr>
                <w:szCs w:val="20"/>
              </w:rPr>
              <w:t xml:space="preserve">tief </w:t>
            </w:r>
            <w:r w:rsidR="00C17C28">
              <w:rPr>
                <w:szCs w:val="20"/>
              </w:rPr>
              <w:t>beoordeeld na de</w:t>
            </w:r>
            <w:r w:rsidR="00347460" w:rsidRPr="00AE7708">
              <w:rPr>
                <w:szCs w:val="20"/>
              </w:rPr>
              <w:t xml:space="preserve"> eventuele </w:t>
            </w:r>
            <w:proofErr w:type="spellStart"/>
            <w:r w:rsidR="00347460" w:rsidRPr="00AE7708">
              <w:rPr>
                <w:szCs w:val="20"/>
              </w:rPr>
              <w:t>Bibo</w:t>
            </w:r>
            <w:r w:rsidR="00D54C04">
              <w:rPr>
                <w:szCs w:val="20"/>
              </w:rPr>
              <w:t>b</w:t>
            </w:r>
            <w:proofErr w:type="spellEnd"/>
            <w:r w:rsidR="00347460" w:rsidRPr="00AE7708">
              <w:rPr>
                <w:szCs w:val="20"/>
              </w:rPr>
              <w:t xml:space="preserve"> procedure</w:t>
            </w:r>
            <w:r w:rsidR="00C17C28">
              <w:rPr>
                <w:szCs w:val="20"/>
              </w:rPr>
              <w:t>.</w:t>
            </w:r>
          </w:p>
        </w:tc>
        <w:tc>
          <w:tcPr>
            <w:tcW w:w="1615" w:type="dxa"/>
          </w:tcPr>
          <w:p w14:paraId="1EA149E8" w14:textId="07352882" w:rsidR="00347460" w:rsidRPr="00AE7708" w:rsidRDefault="00347460" w:rsidP="00BD07BE">
            <w:pPr>
              <w:jc w:val="center"/>
            </w:pPr>
            <w:r>
              <w:t>K.O</w:t>
            </w:r>
            <w:r w:rsidR="1F3A39CE">
              <w:t>.</w:t>
            </w:r>
          </w:p>
        </w:tc>
      </w:tr>
      <w:tr w:rsidR="00347460" w:rsidRPr="00AE7708" w14:paraId="1523085A" w14:textId="77777777" w:rsidTr="44DF754F">
        <w:tc>
          <w:tcPr>
            <w:tcW w:w="7447" w:type="dxa"/>
            <w:tcBorders>
              <w:bottom w:val="none" w:sz="12" w:space="0" w:color="000000" w:themeColor="text1"/>
            </w:tcBorders>
          </w:tcPr>
          <w:p w14:paraId="1D6E5217" w14:textId="72D576A0" w:rsidR="00347460" w:rsidRPr="00AE7708" w:rsidRDefault="204F9E88" w:rsidP="5FF3EAAB">
            <w:r>
              <w:t xml:space="preserve">De functie die </w:t>
            </w:r>
            <w:r w:rsidR="02FFBF12">
              <w:t xml:space="preserve">de </w:t>
            </w:r>
            <w:proofErr w:type="spellStart"/>
            <w:r w:rsidR="02FFBF12">
              <w:t>kandiaat</w:t>
            </w:r>
            <w:r>
              <w:t>huurder</w:t>
            </w:r>
            <w:proofErr w:type="spellEnd"/>
            <w:r>
              <w:t xml:space="preserve"> voor ogen heeft </w:t>
            </w:r>
            <w:r w:rsidR="0748B8BC">
              <w:t>v</w:t>
            </w:r>
            <w:r w:rsidR="00347460">
              <w:t>oldoe</w:t>
            </w:r>
            <w:r w:rsidR="52D22C1A">
              <w:t>t</w:t>
            </w:r>
            <w:r w:rsidR="00347460">
              <w:t xml:space="preserve"> aan </w:t>
            </w:r>
            <w:r w:rsidR="2BF9CC52">
              <w:t xml:space="preserve">de </w:t>
            </w:r>
            <w:r w:rsidR="00347460">
              <w:t>bestemming van het bestemmingsplan</w:t>
            </w:r>
            <w:r w:rsidR="734B6EFC">
              <w:t>.</w:t>
            </w:r>
          </w:p>
        </w:tc>
        <w:tc>
          <w:tcPr>
            <w:tcW w:w="1615" w:type="dxa"/>
            <w:tcBorders>
              <w:bottom w:val="none" w:sz="12" w:space="0" w:color="000000" w:themeColor="text1"/>
            </w:tcBorders>
          </w:tcPr>
          <w:p w14:paraId="2C5006D6" w14:textId="6EB9D1D1" w:rsidR="00347460" w:rsidRPr="00AE7708" w:rsidRDefault="00347460" w:rsidP="00BD07BE">
            <w:pPr>
              <w:jc w:val="center"/>
            </w:pPr>
            <w:r>
              <w:t>K.O</w:t>
            </w:r>
            <w:r w:rsidR="4F37359D">
              <w:t>.</w:t>
            </w:r>
          </w:p>
        </w:tc>
      </w:tr>
      <w:tr w:rsidR="00DF5251" w:rsidRPr="00AE7708" w14:paraId="777047C8" w14:textId="77777777" w:rsidTr="44DF754F">
        <w:tc>
          <w:tcPr>
            <w:tcW w:w="7447" w:type="dxa"/>
            <w:tcBorders>
              <w:top w:val="none" w:sz="12" w:space="0" w:color="000000" w:themeColor="text1"/>
              <w:left w:val="none" w:sz="12" w:space="0" w:color="000000" w:themeColor="text1"/>
              <w:bottom w:val="none" w:sz="4" w:space="0" w:color="000000" w:themeColor="text1"/>
              <w:right w:val="none" w:sz="12" w:space="0" w:color="000000" w:themeColor="text1"/>
            </w:tcBorders>
          </w:tcPr>
          <w:p w14:paraId="0D942422" w14:textId="74A31C7A" w:rsidR="00DF5251" w:rsidRDefault="005D22B3" w:rsidP="00DF5251">
            <w:r>
              <w:t>Huurder</w:t>
            </w:r>
            <w:r w:rsidR="57F054A4">
              <w:t xml:space="preserve"> is een solvabele en moreel handelende partij</w:t>
            </w:r>
            <w:r w:rsidR="52D32C69">
              <w:t>.</w:t>
            </w:r>
          </w:p>
        </w:tc>
        <w:tc>
          <w:tcPr>
            <w:tcW w:w="1615" w:type="dxa"/>
            <w:tcBorders>
              <w:top w:val="none" w:sz="12" w:space="0" w:color="000000" w:themeColor="text1"/>
              <w:left w:val="none" w:sz="12" w:space="0" w:color="000000" w:themeColor="text1"/>
              <w:bottom w:val="none" w:sz="4" w:space="0" w:color="000000" w:themeColor="text1"/>
              <w:right w:val="none" w:sz="12" w:space="0" w:color="000000" w:themeColor="text1"/>
            </w:tcBorders>
          </w:tcPr>
          <w:p w14:paraId="073AD7AA" w14:textId="12563D9B" w:rsidR="00DF5251" w:rsidRPr="00AE7708" w:rsidRDefault="030A8179" w:rsidP="00BD07BE">
            <w:pPr>
              <w:jc w:val="center"/>
            </w:pPr>
            <w:r>
              <w:t>K.O</w:t>
            </w:r>
            <w:r w:rsidR="45B85325">
              <w:t>.</w:t>
            </w:r>
          </w:p>
        </w:tc>
      </w:tr>
      <w:tr w:rsidR="00585A7E" w:rsidRPr="00AE7708" w14:paraId="7C738D48" w14:textId="77777777" w:rsidTr="44DF754F">
        <w:tc>
          <w:tcPr>
            <w:tcW w:w="7447" w:type="dxa"/>
            <w:tcBorders>
              <w:top w:val="none" w:sz="4" w:space="0" w:color="000000" w:themeColor="text1"/>
            </w:tcBorders>
            <w:shd w:val="clear" w:color="auto" w:fill="FFFFFF" w:themeFill="background1"/>
          </w:tcPr>
          <w:p w14:paraId="4D40A7CF" w14:textId="79F17834" w:rsidR="00585A7E" w:rsidRPr="00713DAD" w:rsidRDefault="005D22B3" w:rsidP="00DF5251">
            <w:pPr>
              <w:rPr>
                <w:szCs w:val="20"/>
              </w:rPr>
            </w:pPr>
            <w:r>
              <w:rPr>
                <w:szCs w:val="20"/>
              </w:rPr>
              <w:t>Huurder</w:t>
            </w:r>
            <w:r w:rsidR="002B2E0F">
              <w:rPr>
                <w:szCs w:val="20"/>
              </w:rPr>
              <w:t xml:space="preserve"> heeft het </w:t>
            </w:r>
            <w:r w:rsidR="00CB0A3A">
              <w:rPr>
                <w:szCs w:val="20"/>
              </w:rPr>
              <w:t xml:space="preserve">bijgevoegde inschrijfformulier </w:t>
            </w:r>
            <w:r w:rsidR="003721F2" w:rsidRPr="00713DAD">
              <w:rPr>
                <w:szCs w:val="20"/>
              </w:rPr>
              <w:t>volledig en naar waarheid in</w:t>
            </w:r>
            <w:r w:rsidR="0010713E">
              <w:rPr>
                <w:szCs w:val="20"/>
              </w:rPr>
              <w:t>gevuld</w:t>
            </w:r>
            <w:r w:rsidR="00CB0A3A">
              <w:rPr>
                <w:szCs w:val="20"/>
              </w:rPr>
              <w:t>.</w:t>
            </w:r>
          </w:p>
        </w:tc>
        <w:tc>
          <w:tcPr>
            <w:tcW w:w="1615" w:type="dxa"/>
            <w:tcBorders>
              <w:top w:val="none" w:sz="4" w:space="0" w:color="000000" w:themeColor="text1"/>
            </w:tcBorders>
            <w:shd w:val="clear" w:color="auto" w:fill="FFFFFF" w:themeFill="background1"/>
          </w:tcPr>
          <w:p w14:paraId="4472A011" w14:textId="4EADDC2C" w:rsidR="00585A7E" w:rsidRPr="00713DAD" w:rsidRDefault="23AF5F63" w:rsidP="00BD07BE">
            <w:pPr>
              <w:jc w:val="center"/>
            </w:pPr>
            <w:r>
              <w:t>K.O</w:t>
            </w:r>
            <w:r w:rsidR="0300A4BD">
              <w:t>.</w:t>
            </w:r>
          </w:p>
        </w:tc>
      </w:tr>
      <w:tr w:rsidR="00BA4352" w:rsidRPr="00AE7708" w14:paraId="147DFA1C" w14:textId="77777777" w:rsidTr="44DF754F">
        <w:tc>
          <w:tcPr>
            <w:tcW w:w="7447" w:type="dxa"/>
            <w:shd w:val="clear" w:color="auto" w:fill="FFFFFF" w:themeFill="background1"/>
          </w:tcPr>
          <w:p w14:paraId="7761A602" w14:textId="1511B455" w:rsidR="00BA4352" w:rsidRPr="00713DAD" w:rsidRDefault="005D22B3" w:rsidP="00DF5251">
            <w:pPr>
              <w:rPr>
                <w:szCs w:val="20"/>
              </w:rPr>
            </w:pPr>
            <w:r>
              <w:rPr>
                <w:szCs w:val="20"/>
              </w:rPr>
              <w:t>Huurder</w:t>
            </w:r>
            <w:r w:rsidR="00CB0A3A">
              <w:rPr>
                <w:szCs w:val="20"/>
              </w:rPr>
              <w:t xml:space="preserve"> geeft </w:t>
            </w:r>
            <w:r w:rsidR="00364D21" w:rsidRPr="00713DAD">
              <w:rPr>
                <w:szCs w:val="20"/>
              </w:rPr>
              <w:t xml:space="preserve">tijdig </w:t>
            </w:r>
            <w:r w:rsidR="00BA4352" w:rsidRPr="00713DAD">
              <w:rPr>
                <w:szCs w:val="20"/>
              </w:rPr>
              <w:t>voldoende informatie</w:t>
            </w:r>
            <w:r w:rsidR="006D441D" w:rsidRPr="00713DAD">
              <w:rPr>
                <w:szCs w:val="20"/>
              </w:rPr>
              <w:t xml:space="preserve"> als er nog vragen</w:t>
            </w:r>
            <w:r w:rsidR="00364D21" w:rsidRPr="00713DAD">
              <w:rPr>
                <w:szCs w:val="20"/>
              </w:rPr>
              <w:t xml:space="preserve"> </w:t>
            </w:r>
            <w:r w:rsidR="00E94248">
              <w:rPr>
                <w:szCs w:val="20"/>
              </w:rPr>
              <w:t xml:space="preserve">gesteld worden </w:t>
            </w:r>
            <w:r w:rsidR="00364D21" w:rsidRPr="00713DAD">
              <w:rPr>
                <w:szCs w:val="20"/>
              </w:rPr>
              <w:t>over het ingevulde inschrijfformulier</w:t>
            </w:r>
            <w:r w:rsidR="00E94248">
              <w:rPr>
                <w:szCs w:val="20"/>
              </w:rPr>
              <w:t>.</w:t>
            </w:r>
            <w:r w:rsidR="00364D21" w:rsidRPr="00713DAD">
              <w:rPr>
                <w:szCs w:val="20"/>
              </w:rPr>
              <w:t xml:space="preserve"> </w:t>
            </w:r>
          </w:p>
        </w:tc>
        <w:tc>
          <w:tcPr>
            <w:tcW w:w="1615" w:type="dxa"/>
            <w:shd w:val="clear" w:color="auto" w:fill="FFFFFF" w:themeFill="background1"/>
          </w:tcPr>
          <w:p w14:paraId="782A9408" w14:textId="69CDFE4B" w:rsidR="00BA4352" w:rsidRPr="00713DAD" w:rsidRDefault="7BEBF626" w:rsidP="00BD07BE">
            <w:pPr>
              <w:jc w:val="center"/>
            </w:pPr>
            <w:r>
              <w:t>K.O</w:t>
            </w:r>
            <w:r w:rsidR="3F8EBA65">
              <w:t>.</w:t>
            </w:r>
          </w:p>
        </w:tc>
      </w:tr>
      <w:tr w:rsidR="00BD7C4E" w:rsidRPr="00AE7708" w14:paraId="0B9EBE05" w14:textId="77777777" w:rsidTr="44DF754F">
        <w:tc>
          <w:tcPr>
            <w:tcW w:w="7447" w:type="dxa"/>
            <w:shd w:val="clear" w:color="auto" w:fill="FFFFFF" w:themeFill="background1"/>
          </w:tcPr>
          <w:p w14:paraId="175ABD97" w14:textId="238E8F8D" w:rsidR="00BD7C4E" w:rsidRPr="00E151C3" w:rsidRDefault="005D22B3" w:rsidP="13597D37">
            <w:pPr>
              <w:rPr>
                <w:color w:val="00B0F0"/>
              </w:rPr>
            </w:pPr>
            <w:r>
              <w:t>Huurder</w:t>
            </w:r>
            <w:r w:rsidR="5DB155CA">
              <w:t xml:space="preserve"> </w:t>
            </w:r>
            <w:r w:rsidR="6F8E918E">
              <w:t>is een sportvereniging of een stichting</w:t>
            </w:r>
            <w:r w:rsidR="24FD38C8" w:rsidRPr="60862E74">
              <w:rPr>
                <w:rFonts w:eastAsia="Calibri" w:cs="Times New Roman"/>
              </w:rPr>
              <w:t>,</w:t>
            </w:r>
            <w:r w:rsidR="56D3AEFB" w:rsidRPr="60862E74">
              <w:rPr>
                <w:rFonts w:eastAsia="Calibri" w:cs="Times New Roman"/>
              </w:rPr>
              <w:t xml:space="preserve"> met vestigingsplaats</w:t>
            </w:r>
            <w:r w:rsidR="03F53669" w:rsidRPr="60862E74">
              <w:rPr>
                <w:rFonts w:eastAsia="Calibri" w:cs="Times New Roman"/>
              </w:rPr>
              <w:t xml:space="preserve"> in de gemeente</w:t>
            </w:r>
            <w:r w:rsidR="66D4C667" w:rsidRPr="60862E74">
              <w:rPr>
                <w:rFonts w:eastAsia="Calibri" w:cs="Times New Roman"/>
              </w:rPr>
              <w:t xml:space="preserve"> Utrecht</w:t>
            </w:r>
            <w:r w:rsidR="713C434F" w:rsidRPr="60862E74">
              <w:rPr>
                <w:rFonts w:eastAsia="Calibri" w:cs="Times New Roman"/>
              </w:rPr>
              <w:t>,</w:t>
            </w:r>
            <w:r w:rsidR="24FD38C8" w:rsidRPr="60862E74">
              <w:rPr>
                <w:rFonts w:eastAsia="Calibri" w:cs="Times New Roman"/>
              </w:rPr>
              <w:t xml:space="preserve"> </w:t>
            </w:r>
            <w:r w:rsidR="6F8E918E">
              <w:t>die als doel heeft</w:t>
            </w:r>
            <w:r w:rsidR="1F0DF6E5" w:rsidRPr="60862E74">
              <w:rPr>
                <w:rFonts w:eastAsia="Calibri" w:cs="Times New Roman"/>
              </w:rPr>
              <w:t xml:space="preserve"> de verenigingen</w:t>
            </w:r>
            <w:r w:rsidR="2EB7C230" w:rsidRPr="60862E74">
              <w:rPr>
                <w:rFonts w:eastAsia="Calibri" w:cs="Times New Roman"/>
              </w:rPr>
              <w:t>/organisaties</w:t>
            </w:r>
            <w:r w:rsidR="24FD38C8" w:rsidRPr="60862E74">
              <w:rPr>
                <w:rFonts w:eastAsia="Calibri" w:cs="Times New Roman"/>
              </w:rPr>
              <w:t xml:space="preserve"> </w:t>
            </w:r>
            <w:r w:rsidR="1F0DF6E5" w:rsidRPr="60862E74">
              <w:rPr>
                <w:rFonts w:eastAsia="Calibri" w:cs="Times New Roman"/>
              </w:rPr>
              <w:t xml:space="preserve">die gebruik maken van de sporthal </w:t>
            </w:r>
            <w:r w:rsidR="558FAC04" w:rsidRPr="60862E74">
              <w:rPr>
                <w:rFonts w:eastAsia="Calibri" w:cs="Times New Roman"/>
              </w:rPr>
              <w:t xml:space="preserve">te </w:t>
            </w:r>
            <w:r w:rsidR="1F0DF6E5" w:rsidRPr="60862E74">
              <w:rPr>
                <w:rFonts w:eastAsia="Calibri" w:cs="Times New Roman"/>
              </w:rPr>
              <w:t>faciliteren</w:t>
            </w:r>
            <w:r w:rsidR="1F0DF6E5">
              <w:t xml:space="preserve"> </w:t>
            </w:r>
          </w:p>
        </w:tc>
        <w:tc>
          <w:tcPr>
            <w:tcW w:w="1615" w:type="dxa"/>
            <w:shd w:val="clear" w:color="auto" w:fill="FFFFFF" w:themeFill="background1"/>
          </w:tcPr>
          <w:p w14:paraId="0F27F997" w14:textId="5560818D" w:rsidR="00BD7C4E" w:rsidRPr="00E151C3" w:rsidRDefault="35F64E07" w:rsidP="26D87978">
            <w:pPr>
              <w:jc w:val="center"/>
              <w:rPr>
                <w:color w:val="00B0F0"/>
              </w:rPr>
            </w:pPr>
            <w:r>
              <w:t>K.O</w:t>
            </w:r>
            <w:r w:rsidR="2E9FD5B8">
              <w:t>.</w:t>
            </w:r>
          </w:p>
        </w:tc>
      </w:tr>
      <w:tr w:rsidR="00BD7C4E" w:rsidRPr="00AE7708" w14:paraId="48BA2A45" w14:textId="77777777" w:rsidTr="44DF754F">
        <w:tc>
          <w:tcPr>
            <w:tcW w:w="7447" w:type="dxa"/>
            <w:shd w:val="clear" w:color="auto" w:fill="FFFFFF" w:themeFill="background1"/>
          </w:tcPr>
          <w:p w14:paraId="5637DF32" w14:textId="597EB7C6" w:rsidR="00BD7C4E" w:rsidRPr="00713DAD" w:rsidRDefault="005D22B3" w:rsidP="00DF5251">
            <w:pPr>
              <w:rPr>
                <w:szCs w:val="20"/>
              </w:rPr>
            </w:pPr>
            <w:r>
              <w:rPr>
                <w:szCs w:val="20"/>
              </w:rPr>
              <w:t>Huurder</w:t>
            </w:r>
            <w:r w:rsidR="004A27C5">
              <w:rPr>
                <w:szCs w:val="20"/>
              </w:rPr>
              <w:t>/inschrijver</w:t>
            </w:r>
            <w:r w:rsidR="00555840" w:rsidRPr="00713DAD">
              <w:rPr>
                <w:szCs w:val="20"/>
              </w:rPr>
              <w:t xml:space="preserve"> is de </w:t>
            </w:r>
            <w:r w:rsidR="00321D6A" w:rsidRPr="00713DAD">
              <w:rPr>
                <w:szCs w:val="20"/>
              </w:rPr>
              <w:t>formele huurder</w:t>
            </w:r>
          </w:p>
        </w:tc>
        <w:tc>
          <w:tcPr>
            <w:tcW w:w="1615" w:type="dxa"/>
            <w:shd w:val="clear" w:color="auto" w:fill="FFFFFF" w:themeFill="background1"/>
          </w:tcPr>
          <w:p w14:paraId="387A5921" w14:textId="03B2DF68" w:rsidR="00BD7C4E" w:rsidRPr="00713DAD" w:rsidRDefault="35F64E07" w:rsidP="00BD07BE">
            <w:pPr>
              <w:jc w:val="center"/>
            </w:pPr>
            <w:r>
              <w:t>K.O</w:t>
            </w:r>
            <w:r w:rsidR="0331CA74">
              <w:t>.</w:t>
            </w:r>
          </w:p>
        </w:tc>
      </w:tr>
      <w:tr w:rsidR="00882861" w:rsidRPr="00AE7708" w14:paraId="3A30F690" w14:textId="77777777" w:rsidTr="44DF754F">
        <w:tc>
          <w:tcPr>
            <w:tcW w:w="7447" w:type="dxa"/>
            <w:shd w:val="clear" w:color="auto" w:fill="FFFFFF" w:themeFill="background1"/>
          </w:tcPr>
          <w:p w14:paraId="5F1824B4" w14:textId="24CE2B07" w:rsidR="00882861" w:rsidRPr="00713DAD" w:rsidRDefault="005D22B3" w:rsidP="3E3E8081">
            <w:r>
              <w:t>Huurder</w:t>
            </w:r>
            <w:r w:rsidR="718F4461">
              <w:t xml:space="preserve"> is ingeschreven bij de Kamer van Koophandel</w:t>
            </w:r>
            <w:r w:rsidR="00A70D6B">
              <w:t xml:space="preserve"> ten tijde van het aangaan van de huurovereenkomst.</w:t>
            </w:r>
          </w:p>
        </w:tc>
        <w:tc>
          <w:tcPr>
            <w:tcW w:w="1615" w:type="dxa"/>
            <w:shd w:val="clear" w:color="auto" w:fill="FFFFFF" w:themeFill="background1"/>
          </w:tcPr>
          <w:p w14:paraId="3C44E5CE" w14:textId="0B9CF04D" w:rsidR="00882861" w:rsidRPr="00713DAD" w:rsidRDefault="0B6C0B9E" w:rsidP="00BD07BE">
            <w:pPr>
              <w:jc w:val="center"/>
            </w:pPr>
            <w:r>
              <w:t>K.O</w:t>
            </w:r>
            <w:r w:rsidR="6539DAF9">
              <w:t>.</w:t>
            </w:r>
          </w:p>
        </w:tc>
      </w:tr>
    </w:tbl>
    <w:p w14:paraId="31EBD3FD" w14:textId="77777777" w:rsidR="00347460" w:rsidRDefault="00347460" w:rsidP="00347460">
      <w:pPr>
        <w:rPr>
          <w:szCs w:val="20"/>
        </w:rPr>
      </w:pPr>
    </w:p>
    <w:p w14:paraId="3B41DA18" w14:textId="77777777" w:rsidR="00C62E15" w:rsidRDefault="00C62E15" w:rsidP="00347460"/>
    <w:p w14:paraId="1C5FAA32" w14:textId="250DF5EB" w:rsidR="44DF754F" w:rsidRDefault="44DF754F">
      <w:r>
        <w:br w:type="page"/>
      </w:r>
    </w:p>
    <w:p w14:paraId="0D5B5779" w14:textId="09F5F350" w:rsidR="44DF754F" w:rsidRDefault="44DF754F" w:rsidP="44DF754F"/>
    <w:tbl>
      <w:tblPr>
        <w:tblStyle w:val="Tabelraster1"/>
        <w:tblW w:w="0" w:type="auto"/>
        <w:tblInd w:w="-113" w:type="dxa"/>
        <w:tblLook w:val="04A0" w:firstRow="1" w:lastRow="0" w:firstColumn="1" w:lastColumn="0" w:noHBand="0" w:noVBand="1"/>
      </w:tblPr>
      <w:tblGrid>
        <w:gridCol w:w="7560"/>
        <w:gridCol w:w="1615"/>
      </w:tblGrid>
      <w:tr w:rsidR="007F16B6" w:rsidRPr="00AE7708" w14:paraId="421DC59D" w14:textId="77777777" w:rsidTr="4475655A">
        <w:tc>
          <w:tcPr>
            <w:tcW w:w="7560" w:type="dxa"/>
          </w:tcPr>
          <w:p w14:paraId="6251D7E9" w14:textId="255B7DE4" w:rsidR="007F16B6" w:rsidRDefault="3E78DCBC" w:rsidP="26D87978">
            <w:pPr>
              <w:rPr>
                <w:b/>
                <w:bCs/>
              </w:rPr>
            </w:pPr>
            <w:r w:rsidRPr="26D87978">
              <w:rPr>
                <w:b/>
                <w:bCs/>
              </w:rPr>
              <w:t>Aanvullende criteria</w:t>
            </w:r>
          </w:p>
          <w:p w14:paraId="18CE8AF1" w14:textId="55AD92A3" w:rsidR="007F16B6" w:rsidRPr="000D62DE" w:rsidRDefault="7249A4F3" w:rsidP="44DF754F">
            <w:pPr>
              <w:spacing w:line="240" w:lineRule="auto"/>
              <w:rPr>
                <w:rFonts w:cs="Arial"/>
              </w:rPr>
            </w:pPr>
            <w:r w:rsidRPr="44DF754F">
              <w:rPr>
                <w:rFonts w:eastAsiaTheme="majorEastAsia" w:cs="Arial"/>
                <w:color w:val="CC0000"/>
              </w:rPr>
              <w:t>Uitleg scores:</w:t>
            </w:r>
            <w:r w:rsidR="3E78DCBC">
              <w:br/>
            </w:r>
            <w:r w:rsidRPr="44DF754F">
              <w:rPr>
                <w:rFonts w:cs="Arial"/>
                <w:i/>
                <w:iCs/>
              </w:rPr>
              <w:t>Maximaal aantal punten wordt toegekend indien volledig wordt voldaan aan het criterium. Geen punten worden gegeven indien niet aan het criterium wordt voldaan. Een deel van de punten wordt toegekend naar evenredigheid van de mate waarin aan het criterium wordt voldaan.</w:t>
            </w:r>
          </w:p>
          <w:p w14:paraId="3D1498B8" w14:textId="0176933E" w:rsidR="007F16B6" w:rsidRPr="000D62DE" w:rsidRDefault="007F16B6" w:rsidP="44DF754F">
            <w:pPr>
              <w:spacing w:line="240" w:lineRule="auto"/>
              <w:rPr>
                <w:rFonts w:cs="Arial"/>
                <w:i/>
                <w:iCs/>
              </w:rPr>
            </w:pPr>
          </w:p>
          <w:p w14:paraId="78D4F117" w14:textId="6EFBE433" w:rsidR="007F16B6" w:rsidRPr="000D62DE" w:rsidRDefault="44DF754F" w:rsidP="44DF754F">
            <w:pPr>
              <w:spacing w:line="240" w:lineRule="auto"/>
              <w:rPr>
                <w:rFonts w:cs="Arial"/>
                <w:i/>
                <w:iCs/>
              </w:rPr>
            </w:pPr>
            <w:r w:rsidRPr="44DF754F">
              <w:rPr>
                <w:rFonts w:cs="Arial"/>
                <w:i/>
                <w:iCs/>
              </w:rPr>
              <w:t>1</w:t>
            </w:r>
            <w:r w:rsidR="0CEE85B4" w:rsidRPr="44DF754F">
              <w:rPr>
                <w:rFonts w:cs="Arial"/>
                <w:i/>
                <w:iCs/>
              </w:rPr>
              <w:t>.</w:t>
            </w:r>
          </w:p>
        </w:tc>
        <w:tc>
          <w:tcPr>
            <w:tcW w:w="1615" w:type="dxa"/>
          </w:tcPr>
          <w:p w14:paraId="1C31EB54" w14:textId="77777777" w:rsidR="007F16B6" w:rsidRPr="00AE7708" w:rsidRDefault="3E78DCBC" w:rsidP="26D87978">
            <w:pPr>
              <w:jc w:val="center"/>
              <w:rPr>
                <w:b/>
                <w:bCs/>
              </w:rPr>
            </w:pPr>
            <w:r w:rsidRPr="26D87978">
              <w:rPr>
                <w:b/>
                <w:bCs/>
              </w:rPr>
              <w:t>Maximaal punten</w:t>
            </w:r>
          </w:p>
        </w:tc>
      </w:tr>
      <w:tr w:rsidR="26D87978" w14:paraId="5E33E1BC" w14:textId="77777777" w:rsidTr="4475655A">
        <w:trPr>
          <w:trHeight w:val="300"/>
        </w:trPr>
        <w:tc>
          <w:tcPr>
            <w:tcW w:w="7560" w:type="dxa"/>
          </w:tcPr>
          <w:p w14:paraId="5066A2A4" w14:textId="39CDABD7" w:rsidR="33FFD32A" w:rsidRDefault="1A265D5A" w:rsidP="44DF754F">
            <w:pPr>
              <w:rPr>
                <w:strike/>
              </w:rPr>
            </w:pPr>
            <w:r>
              <w:t xml:space="preserve">De functie is bedoeld als ondersteunend en stimulerend voor de sportbeoefening in Utrecht. </w:t>
            </w:r>
            <w:r w:rsidR="0F32FE90">
              <w:t>Het biedt de</w:t>
            </w:r>
            <w:r>
              <w:t xml:space="preserve"> mogelijkheid voor ontmoeting naast de sportbeoefening draagt daaraan bij. U werkt uit in een plan hoe u dit vormgeeft, waarbij u nader ingaat op: </w:t>
            </w:r>
            <w:r w:rsidR="6B2C976E">
              <w:t xml:space="preserve">ontmoeting (max 10 p.) </w:t>
            </w:r>
            <w:r>
              <w:t>openingstijden</w:t>
            </w:r>
            <w:r w:rsidR="1D1B7988">
              <w:t xml:space="preserve"> (</w:t>
            </w:r>
            <w:r w:rsidR="30C45A54">
              <w:t xml:space="preserve">max </w:t>
            </w:r>
            <w:r w:rsidR="1D1B7988">
              <w:t>10 p.)</w:t>
            </w:r>
            <w:r>
              <w:t>, inzet vrijwilligers</w:t>
            </w:r>
            <w:r w:rsidR="656876F8">
              <w:t xml:space="preserve"> (</w:t>
            </w:r>
            <w:r w:rsidR="4BA5AEC6">
              <w:t xml:space="preserve">max </w:t>
            </w:r>
            <w:r w:rsidR="656876F8">
              <w:t>10 p.)</w:t>
            </w:r>
            <w:r>
              <w:t>, wat het bijdraagt aan uw verenigingsbinding</w:t>
            </w:r>
            <w:r w:rsidR="18621ABE">
              <w:t xml:space="preserve"> (</w:t>
            </w:r>
            <w:r w:rsidR="2461608D">
              <w:t xml:space="preserve">max </w:t>
            </w:r>
            <w:r w:rsidR="18621ABE">
              <w:t>10 p.)</w:t>
            </w:r>
            <w:r>
              <w:t>, of u al dan niet open bent tijdens andere activiteiten in de sporthal</w:t>
            </w:r>
            <w:r w:rsidR="5D37F8DA">
              <w:t xml:space="preserve"> (</w:t>
            </w:r>
            <w:r w:rsidR="1058E2B6">
              <w:t xml:space="preserve">max </w:t>
            </w:r>
            <w:r w:rsidR="5D37F8DA">
              <w:t>10 p.)</w:t>
            </w:r>
            <w:r>
              <w:t>, samenwerking met andere verenigingen</w:t>
            </w:r>
            <w:r w:rsidR="21174771">
              <w:t xml:space="preserve"> (</w:t>
            </w:r>
            <w:r w:rsidR="24B79B0F">
              <w:t xml:space="preserve">max </w:t>
            </w:r>
            <w:r w:rsidR="21174771">
              <w:t>10 p.)</w:t>
            </w:r>
            <w:r>
              <w:t>,</w:t>
            </w:r>
            <w:r w:rsidR="65553A25">
              <w:t xml:space="preserve"> </w:t>
            </w:r>
            <w:r>
              <w:t>financiële uitwerking</w:t>
            </w:r>
            <w:r w:rsidR="7321C326">
              <w:t xml:space="preserve"> (max 1</w:t>
            </w:r>
            <w:r w:rsidR="292189F6">
              <w:t>5</w:t>
            </w:r>
            <w:r w:rsidR="7321C326">
              <w:t xml:space="preserve"> p.). </w:t>
            </w:r>
          </w:p>
          <w:p w14:paraId="672DF3DB" w14:textId="10624E3E" w:rsidR="26D87978" w:rsidRDefault="26D87978" w:rsidP="44DF754F"/>
          <w:p w14:paraId="32AE60F0" w14:textId="7398B05A" w:rsidR="26D87978" w:rsidRDefault="251FE646" w:rsidP="44DF754F">
            <w:r w:rsidRPr="44DF754F">
              <w:t>Het plan geeft daarmee inzicht in uw visie op de exploitatie en het beheer van het horecaloket/de sportkantine.</w:t>
            </w:r>
          </w:p>
          <w:p w14:paraId="08A2FA07" w14:textId="134C33B4" w:rsidR="26D87978" w:rsidRDefault="26D87978" w:rsidP="26D87978">
            <w:pPr>
              <w:bidi/>
            </w:pPr>
          </w:p>
          <w:p w14:paraId="6F5B624B" w14:textId="582DDEB2" w:rsidR="33FFD32A" w:rsidRDefault="38E8A6BE" w:rsidP="44DF754F">
            <w:pPr>
              <w:rPr>
                <w:i/>
                <w:iCs/>
              </w:rPr>
            </w:pPr>
            <w:r w:rsidRPr="44DF754F">
              <w:rPr>
                <w:i/>
                <w:iCs/>
              </w:rPr>
              <w:t>2.</w:t>
            </w:r>
          </w:p>
        </w:tc>
        <w:tc>
          <w:tcPr>
            <w:tcW w:w="1615" w:type="dxa"/>
          </w:tcPr>
          <w:p w14:paraId="767A7E97" w14:textId="7289D828" w:rsidR="702591EA" w:rsidRDefault="702591EA" w:rsidP="26D87978">
            <w:pPr>
              <w:jc w:val="center"/>
              <w:rPr>
                <w:szCs w:val="20"/>
              </w:rPr>
            </w:pPr>
            <w:r>
              <w:t>75</w:t>
            </w:r>
          </w:p>
        </w:tc>
      </w:tr>
      <w:tr w:rsidR="007F16B6" w:rsidRPr="00AE7708" w14:paraId="663542EF" w14:textId="77777777" w:rsidTr="4475655A">
        <w:tc>
          <w:tcPr>
            <w:tcW w:w="7560" w:type="dxa"/>
          </w:tcPr>
          <w:p w14:paraId="16F3A40E" w14:textId="764B112C" w:rsidR="007F16B6" w:rsidRPr="00341299" w:rsidRDefault="005D22B3" w:rsidP="13597D37">
            <w:r>
              <w:t>Huurder</w:t>
            </w:r>
            <w:r w:rsidR="2F1F8EF4">
              <w:t xml:space="preserve"> </w:t>
            </w:r>
            <w:r w:rsidR="4CADA944">
              <w:t>heeft</w:t>
            </w:r>
            <w:r w:rsidR="4CC75A37">
              <w:t xml:space="preserve"> op enige wijze </w:t>
            </w:r>
            <w:r w:rsidR="4CADA944">
              <w:t>bij de Z</w:t>
            </w:r>
            <w:r w:rsidR="5E35C1C0">
              <w:t>aal</w:t>
            </w:r>
            <w:r w:rsidR="2E17EAAA">
              <w:t>v</w:t>
            </w:r>
            <w:r w:rsidR="5E35C1C0">
              <w:t>erdelings</w:t>
            </w:r>
            <w:r w:rsidR="2E17EAAA">
              <w:t>c</w:t>
            </w:r>
            <w:r w:rsidR="5E35C1C0">
              <w:t>o</w:t>
            </w:r>
            <w:r w:rsidR="5684A952">
              <w:t>m</w:t>
            </w:r>
            <w:r w:rsidR="5E35C1C0">
              <w:t>missie (ZVC)</w:t>
            </w:r>
            <w:r w:rsidR="3E639EB8">
              <w:t xml:space="preserve"> al</w:t>
            </w:r>
            <w:r w:rsidR="1B0E12AF">
              <w:t xml:space="preserve"> </w:t>
            </w:r>
            <w:r w:rsidR="4CADA944">
              <w:t>aange</w:t>
            </w:r>
            <w:r w:rsidR="53488AA7">
              <w:t>geven</w:t>
            </w:r>
            <w:r w:rsidR="399296E3">
              <w:t xml:space="preserve"> als </w:t>
            </w:r>
            <w:r w:rsidR="75A519E3">
              <w:t>(</w:t>
            </w:r>
            <w:r w:rsidR="2F1F8EF4">
              <w:t xml:space="preserve">één van de) hoofdgebruikers gebruik </w:t>
            </w:r>
            <w:r w:rsidR="1732A854">
              <w:t xml:space="preserve">te willen </w:t>
            </w:r>
            <w:r w:rsidR="2F1F8EF4">
              <w:t xml:space="preserve">maken </w:t>
            </w:r>
            <w:r w:rsidR="0B4C1F4C">
              <w:t xml:space="preserve">van </w:t>
            </w:r>
            <w:r w:rsidR="2F1F8EF4">
              <w:t>de betreffende sporthal</w:t>
            </w:r>
            <w:r w:rsidR="55E2B68D">
              <w:t xml:space="preserve"> </w:t>
            </w:r>
            <w:r w:rsidR="76157927">
              <w:t>(of in het geval van een stichting: de stichting is gelieerd aan de betreffende sportvereniging</w:t>
            </w:r>
            <w:r w:rsidR="617E69A6">
              <w:t>(en)</w:t>
            </w:r>
            <w:r w:rsidR="62D31F91">
              <w:t xml:space="preserve">, </w:t>
            </w:r>
            <w:r w:rsidR="76157927">
              <w:t>die bij de ZVC aangegeven heeft</w:t>
            </w:r>
            <w:r w:rsidR="5B42F7C9">
              <w:t>/hebben</w:t>
            </w:r>
            <w:r w:rsidR="76157927">
              <w:t xml:space="preserve"> als (hoofd)gebruikers gebruik te willen maken van de betreffende sporthal.</w:t>
            </w:r>
            <w:r w:rsidR="334C926C">
              <w:t xml:space="preserve"> De stichting heeft afstemming gehad met de betreffende sportvereniging</w:t>
            </w:r>
            <w:r w:rsidR="5FB5BAB6">
              <w:t>(</w:t>
            </w:r>
            <w:r w:rsidR="334C926C">
              <w:t>en</w:t>
            </w:r>
            <w:r w:rsidR="572178F3">
              <w:t xml:space="preserve">) </w:t>
            </w:r>
            <w:r w:rsidR="334C926C">
              <w:t>en kan hier een schriftelijke verslaglegging van bijsluiten.</w:t>
            </w:r>
            <w:r>
              <w:br/>
            </w:r>
          </w:p>
        </w:tc>
        <w:tc>
          <w:tcPr>
            <w:tcW w:w="1615" w:type="dxa"/>
          </w:tcPr>
          <w:p w14:paraId="1BE974DF" w14:textId="77A77CBB" w:rsidR="007F16B6" w:rsidRPr="00341299" w:rsidRDefault="65BEE6CB" w:rsidP="26D87978">
            <w:pPr>
              <w:jc w:val="center"/>
            </w:pPr>
            <w:r>
              <w:t>25</w:t>
            </w:r>
          </w:p>
        </w:tc>
      </w:tr>
      <w:tr w:rsidR="007F16B6" w:rsidRPr="00AE7708" w14:paraId="1FC48791" w14:textId="77777777" w:rsidTr="4475655A">
        <w:tc>
          <w:tcPr>
            <w:tcW w:w="7560" w:type="dxa"/>
          </w:tcPr>
          <w:p w14:paraId="4FE7568A" w14:textId="0D8EF83C" w:rsidR="007F16B6" w:rsidRPr="00AE7708" w:rsidRDefault="63534803" w:rsidP="44DF754F">
            <w:pPr>
              <w:rPr>
                <w:i/>
                <w:iCs/>
              </w:rPr>
            </w:pPr>
            <w:r w:rsidRPr="44DF754F">
              <w:rPr>
                <w:i/>
                <w:iCs/>
              </w:rPr>
              <w:t>3.</w:t>
            </w:r>
          </w:p>
        </w:tc>
        <w:tc>
          <w:tcPr>
            <w:tcW w:w="1615" w:type="dxa"/>
          </w:tcPr>
          <w:p w14:paraId="78EFBA21" w14:textId="77777777" w:rsidR="007F16B6" w:rsidRPr="00AE7708" w:rsidRDefault="007F16B6">
            <w:pPr>
              <w:jc w:val="center"/>
              <w:rPr>
                <w:szCs w:val="20"/>
              </w:rPr>
            </w:pPr>
          </w:p>
        </w:tc>
      </w:tr>
      <w:tr w:rsidR="007F16B6" w:rsidRPr="00AE7708" w14:paraId="511731AE" w14:textId="77777777" w:rsidTr="4475655A">
        <w:tc>
          <w:tcPr>
            <w:tcW w:w="7560" w:type="dxa"/>
          </w:tcPr>
          <w:p w14:paraId="519177A7" w14:textId="45959315" w:rsidR="007F16B6" w:rsidRPr="009F10B5" w:rsidRDefault="005D22B3">
            <w:r>
              <w:t>H</w:t>
            </w:r>
            <w:r w:rsidR="3E78DCBC">
              <w:t>uurder wenst afwijkende voorwaarden en condities ten opzichte van de objectinformatie</w:t>
            </w:r>
            <w:r w:rsidR="209DD94B">
              <w:t>.</w:t>
            </w:r>
          </w:p>
        </w:tc>
        <w:tc>
          <w:tcPr>
            <w:tcW w:w="1615" w:type="dxa"/>
          </w:tcPr>
          <w:p w14:paraId="54A8216D" w14:textId="77777777" w:rsidR="007F16B6" w:rsidRPr="009F10B5" w:rsidRDefault="007F16B6">
            <w:pPr>
              <w:jc w:val="center"/>
              <w:rPr>
                <w:szCs w:val="20"/>
              </w:rPr>
            </w:pPr>
            <w:r w:rsidRPr="009F10B5">
              <w:rPr>
                <w:szCs w:val="20"/>
              </w:rPr>
              <w:t>-20 punten (aftrek)</w:t>
            </w:r>
          </w:p>
        </w:tc>
      </w:tr>
    </w:tbl>
    <w:p w14:paraId="3F30619C" w14:textId="77777777" w:rsidR="00347460" w:rsidRPr="00AE7708" w:rsidRDefault="00347460" w:rsidP="00347460">
      <w:bookmarkStart w:id="2" w:name="_Hlk109216554"/>
    </w:p>
    <w:bookmarkEnd w:id="2"/>
    <w:p w14:paraId="3E1D6933" w14:textId="77777777" w:rsidR="00347460" w:rsidRPr="00AE7708" w:rsidRDefault="00347460" w:rsidP="00347460">
      <w:pPr>
        <w:keepNext/>
        <w:keepLines/>
        <w:outlineLvl w:val="0"/>
        <w:rPr>
          <w:rFonts w:eastAsia="Times New Roman" w:cs="Arial"/>
          <w:b/>
          <w:bCs/>
          <w:color w:val="CC0000"/>
          <w:szCs w:val="20"/>
        </w:rPr>
      </w:pPr>
      <w:r w:rsidRPr="00AE7708">
        <w:rPr>
          <w:rFonts w:eastAsia="Times New Roman" w:cs="Arial"/>
          <w:b/>
          <w:bCs/>
          <w:color w:val="CC0000"/>
          <w:szCs w:val="20"/>
        </w:rPr>
        <w:t>Wilt u aanspraak maken op aanbieding van verhuur?</w:t>
      </w:r>
    </w:p>
    <w:p w14:paraId="0959A6F7" w14:textId="0AB77E45" w:rsidR="00347460" w:rsidRDefault="01727236" w:rsidP="00347460">
      <w:r>
        <w:t>Als</w:t>
      </w:r>
      <w:r w:rsidR="00347460">
        <w:t xml:space="preserve"> u in aanmerking wilt komen voor het huren van het object</w:t>
      </w:r>
      <w:r w:rsidR="00646713">
        <w:t>,</w:t>
      </w:r>
      <w:r w:rsidR="00347460">
        <w:t xml:space="preserve"> dan dient u uw interesse en onderbouwing </w:t>
      </w:r>
      <w:r w:rsidR="00347460" w:rsidRPr="001E7559">
        <w:rPr>
          <w:b/>
          <w:bCs/>
        </w:rPr>
        <w:t>uiterlijk voor</w:t>
      </w:r>
      <w:r w:rsidR="00E06972" w:rsidRPr="001E7559">
        <w:rPr>
          <w:b/>
          <w:bCs/>
        </w:rPr>
        <w:t xml:space="preserve"> </w:t>
      </w:r>
      <w:r w:rsidR="00B8103E">
        <w:rPr>
          <w:b/>
          <w:bCs/>
        </w:rPr>
        <w:t>maandag</w:t>
      </w:r>
      <w:r w:rsidR="00E06972" w:rsidRPr="001E7559">
        <w:rPr>
          <w:b/>
          <w:bCs/>
        </w:rPr>
        <w:t xml:space="preserve"> </w:t>
      </w:r>
      <w:r w:rsidR="00B8103E">
        <w:rPr>
          <w:b/>
          <w:bCs/>
        </w:rPr>
        <w:t>9</w:t>
      </w:r>
      <w:r w:rsidR="00E06972" w:rsidRPr="001E7559">
        <w:rPr>
          <w:b/>
          <w:bCs/>
        </w:rPr>
        <w:t xml:space="preserve"> februari 2026</w:t>
      </w:r>
      <w:r w:rsidR="001E7559" w:rsidRPr="001E7559">
        <w:rPr>
          <w:b/>
          <w:bCs/>
        </w:rPr>
        <w:t>, 23.59 uur</w:t>
      </w:r>
      <w:r w:rsidR="00347460">
        <w:t>, kenbaar te maken door middel van een gemotiveerd bericht aa</w:t>
      </w:r>
      <w:r w:rsidR="0077289C">
        <w:t>n Ans Sommer</w:t>
      </w:r>
      <w:r w:rsidR="00615BAF">
        <w:t>s</w:t>
      </w:r>
      <w:r w:rsidR="00347460">
        <w:t xml:space="preserve"> via</w:t>
      </w:r>
      <w:r w:rsidR="00615BAF">
        <w:t xml:space="preserve"> ans.sommers</w:t>
      </w:r>
      <w:r w:rsidR="006178EB">
        <w:t>@utrecht.nl</w:t>
      </w:r>
      <w:r w:rsidR="00347460">
        <w:t>, onder vermelding van ”Interesse huur</w:t>
      </w:r>
      <w:r w:rsidR="002378ED">
        <w:t xml:space="preserve"> sportkantine sportha</w:t>
      </w:r>
      <w:r w:rsidR="5D829094">
        <w:t xml:space="preserve">l </w:t>
      </w:r>
      <w:r w:rsidR="0562BBC5">
        <w:t>Zuilen</w:t>
      </w:r>
      <w:r w:rsidR="00347460">
        <w:t>”. Indien uw bericht na deze termijn wordt ontvangen,</w:t>
      </w:r>
      <w:r w:rsidR="00B61871">
        <w:t xml:space="preserve"> of als het </w:t>
      </w:r>
      <w:r w:rsidR="00433760">
        <w:t>formulier niet of niet volledig is ingevuld</w:t>
      </w:r>
      <w:r w:rsidR="00762DE2">
        <w:t>,</w:t>
      </w:r>
      <w:r w:rsidR="00347460">
        <w:t xml:space="preserve"> wordt u niet meer meegenomen als geïnteresseerde in de selectieprocedure. </w:t>
      </w:r>
      <w:r w:rsidR="00F40576" w:rsidRPr="44DF754F">
        <w:rPr>
          <w:rFonts w:cs="Arial"/>
        </w:rPr>
        <w:t xml:space="preserve">Alle kosten die u maakt in verband met de selectieprocedure komen voor uw rekening. </w:t>
      </w:r>
      <w:r w:rsidR="00347460">
        <w:t xml:space="preserve">Het staat de gemeente vrij om op ieder moment de procedure te beëindigen en niet over te gaan tot een aanbieding van verhuur. U heeft in een dergelijk geval </w:t>
      </w:r>
      <w:r w:rsidR="00F40576">
        <w:t xml:space="preserve">ook </w:t>
      </w:r>
      <w:r w:rsidR="00347460">
        <w:t>geen enkel recht op vergoeding van kosten en/of schade op welke wijze dan ook.</w:t>
      </w:r>
    </w:p>
    <w:p w14:paraId="613115C0" w14:textId="77777777" w:rsidR="00E84849" w:rsidRDefault="00E84849" w:rsidP="00347460"/>
    <w:p w14:paraId="066A6E0D" w14:textId="1B090C35" w:rsidR="00A447E2" w:rsidRDefault="00E84849" w:rsidP="1D562F9B">
      <w:pPr>
        <w:rPr>
          <w:rFonts w:cs="Arial"/>
        </w:rPr>
      </w:pPr>
      <w:r w:rsidRPr="13597D37">
        <w:rPr>
          <w:rFonts w:cs="Arial"/>
        </w:rPr>
        <w:t>Het feit dat een partij mee kan doen of meedoet aan de openbare selectieprocedure, impliceert op</w:t>
      </w:r>
      <w:r w:rsidR="62395796" w:rsidRPr="13597D37">
        <w:rPr>
          <w:rFonts w:cs="Arial"/>
        </w:rPr>
        <w:t xml:space="preserve"> </w:t>
      </w:r>
      <w:r w:rsidRPr="13597D37">
        <w:rPr>
          <w:rFonts w:cs="Arial"/>
        </w:rPr>
        <w:t>geen enkele wijze een aanbod aan die partij en er kan dan ook géén aanspraak gemaakt worden op</w:t>
      </w:r>
      <w:r w:rsidR="23ABC81E" w:rsidRPr="13597D37">
        <w:rPr>
          <w:rFonts w:cs="Arial"/>
        </w:rPr>
        <w:t xml:space="preserve"> </w:t>
      </w:r>
      <w:r w:rsidRPr="13597D37">
        <w:rPr>
          <w:rFonts w:cs="Arial"/>
        </w:rPr>
        <w:t>recht van onderhandeling met de gemeente.</w:t>
      </w:r>
      <w:r w:rsidR="0050369A" w:rsidRPr="13597D37">
        <w:rPr>
          <w:rFonts w:cs="Arial"/>
        </w:rPr>
        <w:t xml:space="preserve"> </w:t>
      </w:r>
      <w:r w:rsidRPr="13597D37">
        <w:rPr>
          <w:rFonts w:cs="Arial"/>
        </w:rPr>
        <w:t xml:space="preserve">Verder is deze openbare selectieprocedure nadrukkelijk geen aanbestedingsprocedure in de zin van </w:t>
      </w:r>
      <w:r w:rsidR="006137A7" w:rsidRPr="13597D37">
        <w:rPr>
          <w:rFonts w:cs="Arial"/>
        </w:rPr>
        <w:t>het aanbestedingsrecht en/</w:t>
      </w:r>
      <w:r w:rsidRPr="13597D37">
        <w:rPr>
          <w:rFonts w:cs="Arial"/>
        </w:rPr>
        <w:t>of het aanbestedingsbeleid van de gemeente.</w:t>
      </w:r>
      <w:r w:rsidR="00805E17" w:rsidRPr="13597D37">
        <w:rPr>
          <w:rFonts w:cs="Arial"/>
        </w:rPr>
        <w:t xml:space="preserve"> </w:t>
      </w:r>
      <w:r w:rsidR="00FF0A9B" w:rsidRPr="13597D37">
        <w:rPr>
          <w:rFonts w:cs="Arial"/>
        </w:rPr>
        <w:t>De regels die hieruit volgen zijn</w:t>
      </w:r>
      <w:r w:rsidR="00A7648D" w:rsidRPr="13597D37">
        <w:rPr>
          <w:rFonts w:cs="Arial"/>
        </w:rPr>
        <w:t xml:space="preserve"> dus</w:t>
      </w:r>
      <w:r w:rsidR="00FF0A9B" w:rsidRPr="13597D37">
        <w:rPr>
          <w:rFonts w:cs="Arial"/>
        </w:rPr>
        <w:t xml:space="preserve"> nadrukkelijk niet van toepassing</w:t>
      </w:r>
      <w:r w:rsidR="00F3003C" w:rsidRPr="13597D37">
        <w:rPr>
          <w:rFonts w:cs="Arial"/>
        </w:rPr>
        <w:t xml:space="preserve"> op deze openbare selectieprocedure</w:t>
      </w:r>
      <w:r w:rsidR="00FF0A9B" w:rsidRPr="13597D37">
        <w:rPr>
          <w:rFonts w:cs="Arial"/>
        </w:rPr>
        <w:t xml:space="preserve">. </w:t>
      </w:r>
    </w:p>
    <w:p w14:paraId="627FC49C" w14:textId="74671906" w:rsidR="00E84849" w:rsidRPr="00AE7708" w:rsidRDefault="00E84849" w:rsidP="1D562F9B">
      <w:pPr>
        <w:rPr>
          <w:rFonts w:cs="Arial"/>
        </w:rPr>
      </w:pPr>
    </w:p>
    <w:p w14:paraId="3A968F9A" w14:textId="15387B93" w:rsidR="00E84849" w:rsidRPr="00AE7708" w:rsidRDefault="4CE6D9AE" w:rsidP="44DF754F">
      <w:pPr>
        <w:rPr>
          <w:rFonts w:eastAsia="Arial" w:cs="Arial"/>
        </w:rPr>
      </w:pPr>
      <w:r w:rsidRPr="44DF754F">
        <w:rPr>
          <w:rFonts w:eastAsia="Arial" w:cs="Arial"/>
        </w:rPr>
        <w:t xml:space="preserve">De gemeente is gehouden aan de </w:t>
      </w:r>
      <w:r w:rsidR="62165470" w:rsidRPr="44DF754F">
        <w:rPr>
          <w:rFonts w:eastAsia="Arial" w:cs="Arial"/>
        </w:rPr>
        <w:t>‘</w:t>
      </w:r>
      <w:r w:rsidRPr="44DF754F">
        <w:rPr>
          <w:rFonts w:eastAsia="Arial" w:cs="Arial"/>
        </w:rPr>
        <w:t>Wet open overheid</w:t>
      </w:r>
      <w:r w:rsidR="7D44B31A" w:rsidRPr="44DF754F">
        <w:rPr>
          <w:rFonts w:eastAsia="Arial" w:cs="Arial"/>
        </w:rPr>
        <w:t xml:space="preserve">’ </w:t>
      </w:r>
      <w:r w:rsidR="2D5D8EA3" w:rsidRPr="44DF754F">
        <w:rPr>
          <w:rFonts w:eastAsia="Arial" w:cs="Arial"/>
        </w:rPr>
        <w:t>(Woo)</w:t>
      </w:r>
      <w:r w:rsidRPr="44DF754F">
        <w:rPr>
          <w:rFonts w:eastAsia="Arial" w:cs="Arial"/>
        </w:rPr>
        <w:t>. Het uitgangspunt van deze wet is openbaarheid van informatie. Wij begrijpen echter ook dat het voor u als inschrijver belangrijk is dat sommige informatie niet kenbaar is voor derden. Daarom beschouw</w:t>
      </w:r>
      <w:r w:rsidR="32C7025F" w:rsidRPr="44DF754F">
        <w:rPr>
          <w:rFonts w:eastAsia="Arial" w:cs="Arial"/>
        </w:rPr>
        <w:t>en</w:t>
      </w:r>
      <w:r w:rsidRPr="44DF754F">
        <w:rPr>
          <w:rFonts w:eastAsia="Arial" w:cs="Arial"/>
        </w:rPr>
        <w:t xml:space="preserve"> wij de inschrijvingen zelf (waaronder de naam van de inschrijver) als bedrijfsgevoelige informatie en wordt deze informatie in beginsel niet openbaar gemaakt tenzij wij daartoe verplicht worden.</w:t>
      </w:r>
    </w:p>
    <w:p w14:paraId="1D4D83D9" w14:textId="64C6DA1C" w:rsidR="44DF754F" w:rsidRDefault="44DF754F" w:rsidP="44DF754F">
      <w:pPr>
        <w:rPr>
          <w:rFonts w:eastAsia="Arial" w:cs="Arial"/>
        </w:rPr>
      </w:pPr>
    </w:p>
    <w:p w14:paraId="4F67189D" w14:textId="1A2C44E9" w:rsidR="00347460" w:rsidRPr="00AE7708" w:rsidRDefault="00347460" w:rsidP="44DF754F">
      <w:pPr>
        <w:keepNext/>
        <w:keepLines/>
        <w:spacing w:before="240"/>
        <w:outlineLvl w:val="0"/>
        <w:rPr>
          <w:rFonts w:eastAsiaTheme="majorEastAsia" w:cs="Arial"/>
          <w:b/>
          <w:bCs/>
          <w:color w:val="CC0000"/>
        </w:rPr>
      </w:pPr>
      <w:r w:rsidRPr="44DF754F">
        <w:rPr>
          <w:rFonts w:eastAsiaTheme="majorEastAsia" w:cs="Arial"/>
          <w:b/>
          <w:bCs/>
          <w:color w:val="CC0000"/>
        </w:rPr>
        <w:t xml:space="preserve">Beoordeling van uw </w:t>
      </w:r>
      <w:r w:rsidR="0F48A373" w:rsidRPr="44DF754F">
        <w:rPr>
          <w:rFonts w:eastAsiaTheme="majorEastAsia" w:cs="Arial"/>
          <w:b/>
          <w:bCs/>
          <w:color w:val="CC0000"/>
        </w:rPr>
        <w:t>reactie</w:t>
      </w:r>
    </w:p>
    <w:p w14:paraId="383EB341" w14:textId="4D10A598" w:rsidR="4F675DE8" w:rsidRDefault="4F675DE8">
      <w:r>
        <w:t>De gemeente zal uw gemotiveerde reactie beoordelen.</w:t>
      </w:r>
      <w:r w:rsidR="002C4643" w:rsidRPr="26D87978">
        <w:t xml:space="preserve"> </w:t>
      </w:r>
      <w:r w:rsidR="6C818EBE">
        <w:t xml:space="preserve">De gemeente is </w:t>
      </w:r>
      <w:r w:rsidR="2C8D69C1">
        <w:t xml:space="preserve">in het kader van deze openbare selectieprocedure </w:t>
      </w:r>
      <w:r w:rsidR="4771C4F6">
        <w:t>gerechtigd</w:t>
      </w:r>
      <w:r w:rsidR="6C818EBE">
        <w:t xml:space="preserve"> </w:t>
      </w:r>
      <w:r w:rsidR="63751D18">
        <w:t xml:space="preserve">eventuele </w:t>
      </w:r>
      <w:r w:rsidR="6C818EBE">
        <w:t xml:space="preserve">aanvullende </w:t>
      </w:r>
      <w:r w:rsidR="4771C4F6">
        <w:t xml:space="preserve">stukken en/of </w:t>
      </w:r>
      <w:r w:rsidR="6C818EBE">
        <w:t>informatie</w:t>
      </w:r>
      <w:r w:rsidR="135E7077">
        <w:t xml:space="preserve"> bij </w:t>
      </w:r>
      <w:r w:rsidR="22F3C565">
        <w:t>de inschrijver</w:t>
      </w:r>
      <w:r w:rsidR="0E72D162">
        <w:t>(</w:t>
      </w:r>
      <w:r w:rsidR="22F3C565">
        <w:t>s</w:t>
      </w:r>
      <w:r w:rsidR="0E72D162">
        <w:t>)</w:t>
      </w:r>
      <w:r w:rsidR="6C818EBE">
        <w:t xml:space="preserve"> op te vrag</w:t>
      </w:r>
      <w:r w:rsidR="135E7077">
        <w:t>en</w:t>
      </w:r>
      <w:r w:rsidR="00772D87">
        <w:t>.</w:t>
      </w:r>
    </w:p>
    <w:p w14:paraId="1A506DFF" w14:textId="483F5C4A" w:rsidR="26D87978" w:rsidRDefault="26D87978"/>
    <w:p w14:paraId="7C25E226" w14:textId="266D8EA1" w:rsidR="00347460" w:rsidRPr="00AE7708" w:rsidRDefault="00347460" w:rsidP="00347460">
      <w:r w:rsidRPr="00AE7708">
        <w:t xml:space="preserve">Er kunnen zich </w:t>
      </w:r>
      <w:r w:rsidR="00464884">
        <w:t>drie</w:t>
      </w:r>
      <w:r w:rsidR="00464884" w:rsidRPr="00AE7708">
        <w:t xml:space="preserve"> </w:t>
      </w:r>
      <w:r w:rsidRPr="00AE7708">
        <w:t>situaties voordoen:</w:t>
      </w:r>
    </w:p>
    <w:p w14:paraId="5461C689" w14:textId="666DDB3C" w:rsidR="00347460" w:rsidRDefault="1633CD22" w:rsidP="56321A3F">
      <w:pPr>
        <w:numPr>
          <w:ilvl w:val="0"/>
          <w:numId w:val="10"/>
        </w:numPr>
        <w:spacing w:line="276" w:lineRule="auto"/>
        <w:contextualSpacing/>
      </w:pPr>
      <w:r w:rsidRPr="3F626AED">
        <w:rPr>
          <w:i/>
          <w:iCs/>
        </w:rPr>
        <w:t xml:space="preserve">U voldoet aan de gestelde criteria en heeft de hoogste score. </w:t>
      </w:r>
      <w:r w:rsidR="00347460">
        <w:br/>
      </w:r>
      <w:r>
        <w:t>De gemeente Utrecht beoordeel</w:t>
      </w:r>
      <w:r w:rsidR="321008B8">
        <w:t>t</w:t>
      </w:r>
      <w:r>
        <w:t xml:space="preserve"> u als meest geschikte potentiële huurder. De gemeente kan dan de stukken opvragen waar</w:t>
      </w:r>
      <w:r w:rsidR="7DBED1DC">
        <w:t>in</w:t>
      </w:r>
      <w:r>
        <w:t xml:space="preserve"> u kan aantonen dat u voldoet aan de gestelde criteria. Deze stukken dient u </w:t>
      </w:r>
      <w:r w:rsidR="2058A90F">
        <w:t xml:space="preserve">in dat geval </w:t>
      </w:r>
      <w:r>
        <w:t>binnen 5 werkdagen toe te sturen. De gemeente zal u uitnodigen voor een verificatiegesprek. Indien het verificatiegesprek positief is</w:t>
      </w:r>
      <w:r w:rsidR="1F462471">
        <w:t>,</w:t>
      </w:r>
      <w:r>
        <w:t xml:space="preserve"> zal de gemeente u een huurvoorstel doen toekomen</w:t>
      </w:r>
      <w:r w:rsidR="799034E2">
        <w:t xml:space="preserve"> of in geval de sporthal nog gebouwd moet worden </w:t>
      </w:r>
      <w:r w:rsidR="36074566">
        <w:t xml:space="preserve">zal de gemeente u </w:t>
      </w:r>
      <w:r w:rsidR="799034E2">
        <w:t>een intentieovereenkomst voorleggen</w:t>
      </w:r>
      <w:r>
        <w:t xml:space="preserve">. </w:t>
      </w:r>
      <w:r w:rsidR="009A338F">
        <w:t>Met een</w:t>
      </w:r>
      <w:r w:rsidR="000E03EB">
        <w:t xml:space="preserve"> intentieovereenkomst</w:t>
      </w:r>
      <w:r w:rsidR="009A338F">
        <w:t xml:space="preserve"> </w:t>
      </w:r>
      <w:r w:rsidR="00010D0D">
        <w:t>geeft uw vereniging aan de intentie te hebben tot het aangaan van de huurovereenkomst</w:t>
      </w:r>
      <w:r w:rsidR="004259AA">
        <w:t xml:space="preserve"> als de sporthal is gerealiseerd</w:t>
      </w:r>
      <w:r w:rsidR="00034596">
        <w:t xml:space="preserve">. </w:t>
      </w:r>
      <w:r w:rsidR="003C0724">
        <w:br/>
      </w:r>
      <w:r w:rsidR="00777D9C">
        <w:t>In</w:t>
      </w:r>
      <w:r>
        <w:t>dien de als eerste geëindigde geïnteresseerde afvalt</w:t>
      </w:r>
      <w:r w:rsidR="1F462471">
        <w:t>,</w:t>
      </w:r>
      <w:r>
        <w:t xml:space="preserve"> kan de gemeente besluiten de als tweede geëindigde geïnteresseerde uit te nodigen voor een verificatiegesprek, of de hele procedure opnieuw op te starten.</w:t>
      </w:r>
    </w:p>
    <w:p w14:paraId="43CF8B61" w14:textId="4DC10847" w:rsidR="00464884" w:rsidRPr="006057F0" w:rsidRDefault="00A90ECE" w:rsidP="56321A3F">
      <w:pPr>
        <w:pStyle w:val="Lijstalinea"/>
        <w:numPr>
          <w:ilvl w:val="0"/>
          <w:numId w:val="10"/>
        </w:numPr>
        <w:spacing w:line="276" w:lineRule="auto"/>
        <w:rPr>
          <w:rFonts w:cs="Arial"/>
        </w:rPr>
      </w:pPr>
      <w:r w:rsidRPr="56321A3F">
        <w:rPr>
          <w:rFonts w:eastAsiaTheme="minorEastAsia" w:cs="Arial"/>
          <w:i/>
          <w:iCs/>
        </w:rPr>
        <w:t>U voldoet aan de gestelde criteria en heeft naast (een) andere inschrijver(s) een gelijke hoogste score behaald.</w:t>
      </w:r>
      <w:r w:rsidRPr="56321A3F">
        <w:rPr>
          <w:rFonts w:eastAsiaTheme="minorEastAsia" w:cs="Arial"/>
        </w:rPr>
        <w:t xml:space="preserve"> </w:t>
      </w:r>
      <w:r>
        <w:br/>
      </w:r>
      <w:r w:rsidRPr="56321A3F">
        <w:rPr>
          <w:rFonts w:eastAsiaTheme="minorEastAsia" w:cs="Arial"/>
        </w:rPr>
        <w:t>In dat geval zal de kandidaat huurder worden bepaald door middel</w:t>
      </w:r>
      <w:r w:rsidR="45071E05" w:rsidRPr="56321A3F">
        <w:rPr>
          <w:rFonts w:eastAsiaTheme="minorEastAsia" w:cs="Arial"/>
        </w:rPr>
        <w:t xml:space="preserve"> </w:t>
      </w:r>
      <w:r w:rsidRPr="56321A3F">
        <w:rPr>
          <w:rFonts w:eastAsiaTheme="minorEastAsia" w:cs="Arial"/>
        </w:rPr>
        <w:t>van een loting in aanwezigheid van de kandidaten</w:t>
      </w:r>
      <w:r w:rsidRPr="56321A3F">
        <w:rPr>
          <w:rFonts w:cs="Arial"/>
        </w:rPr>
        <w:t>.</w:t>
      </w:r>
      <w:r w:rsidR="7F450367" w:rsidRPr="56321A3F">
        <w:rPr>
          <w:rFonts w:cs="Arial"/>
        </w:rPr>
        <w:t xml:space="preserve"> Wordt u ingeloo</w:t>
      </w:r>
      <w:r w:rsidR="7F184E0B" w:rsidRPr="56321A3F">
        <w:rPr>
          <w:rFonts w:cs="Arial"/>
        </w:rPr>
        <w:t>t</w:t>
      </w:r>
      <w:r w:rsidR="7F450367" w:rsidRPr="56321A3F">
        <w:rPr>
          <w:rFonts w:cs="Arial"/>
        </w:rPr>
        <w:t xml:space="preserve"> </w:t>
      </w:r>
      <w:r w:rsidR="27C2F8AB" w:rsidRPr="56321A3F">
        <w:rPr>
          <w:rFonts w:cs="Arial"/>
        </w:rPr>
        <w:t>dan geldt de procedure zoals omschreven onder punt 1.</w:t>
      </w:r>
    </w:p>
    <w:p w14:paraId="0CE7BC9F" w14:textId="292F86CC" w:rsidR="00347460" w:rsidRDefault="00347460" w:rsidP="56321A3F">
      <w:pPr>
        <w:numPr>
          <w:ilvl w:val="0"/>
          <w:numId w:val="10"/>
        </w:numPr>
        <w:spacing w:line="276" w:lineRule="auto"/>
        <w:contextualSpacing/>
        <w:rPr>
          <w:rFonts w:cs="Arial"/>
        </w:rPr>
      </w:pPr>
      <w:r w:rsidRPr="56321A3F">
        <w:rPr>
          <w:rFonts w:cs="Arial"/>
          <w:i/>
          <w:iCs/>
        </w:rPr>
        <w:t xml:space="preserve">U voldoet niet aan de gestelde criteria of heeft niet de hoogste score. </w:t>
      </w:r>
      <w:r>
        <w:br/>
      </w:r>
      <w:r w:rsidRPr="56321A3F">
        <w:rPr>
          <w:rFonts w:cs="Arial"/>
        </w:rPr>
        <w:t xml:space="preserve">U </w:t>
      </w:r>
      <w:r w:rsidR="2B0F59F5" w:rsidRPr="56321A3F">
        <w:rPr>
          <w:rFonts w:cs="Arial"/>
        </w:rPr>
        <w:t>komt niet in aanmerking voor</w:t>
      </w:r>
      <w:r w:rsidRPr="56321A3F">
        <w:rPr>
          <w:rFonts w:cs="Arial"/>
        </w:rPr>
        <w:t xml:space="preserve"> huur van de ruimte en de gemeente</w:t>
      </w:r>
      <w:r>
        <w:t xml:space="preserve"> zal u hierover informeren</w:t>
      </w:r>
      <w:r w:rsidR="1113AC2D">
        <w:t>.</w:t>
      </w:r>
      <w:r w:rsidR="5E7F0E41">
        <w:t xml:space="preserve"> </w:t>
      </w:r>
      <w:r w:rsidRPr="56321A3F">
        <w:rPr>
          <w:rFonts w:cs="Arial"/>
        </w:rPr>
        <w:t>Voor deze deelnemers bestaat de mogelijkheid om in rechte op te komen tegen dit bericht van afwijzing, uitsluitend door het aanhangig maken van een procedure in kort geding bij de Voorzieningenrechter in Utrecht. De termijn hiervoor is gesteld op twintig kalenderdagen na de verzenddatum van het bericht van afwijzing. Deze termijn is een vervaltermijn, waarna de deelnemers niet meer in rechte kunnen opkomen tegen de afwijzing.</w:t>
      </w:r>
    </w:p>
    <w:p w14:paraId="6C0D4EFA" w14:textId="5AFED971" w:rsidR="00347460" w:rsidRPr="00361760" w:rsidRDefault="00347460" w:rsidP="56321A3F">
      <w:pPr>
        <w:keepNext/>
        <w:keepLines/>
        <w:spacing w:before="240"/>
        <w:outlineLvl w:val="0"/>
        <w:rPr>
          <w:rFonts w:eastAsiaTheme="majorEastAsia" w:cs="Arial"/>
          <w:b/>
          <w:bCs/>
          <w:color w:val="CC0000"/>
        </w:rPr>
      </w:pPr>
      <w:r w:rsidRPr="56321A3F">
        <w:rPr>
          <w:rFonts w:eastAsiaTheme="majorEastAsia" w:cs="Arial"/>
          <w:b/>
          <w:bCs/>
          <w:color w:val="CC0000"/>
        </w:rPr>
        <w:t xml:space="preserve">Er meldt zich geen </w:t>
      </w:r>
      <w:r w:rsidR="005D22B3" w:rsidRPr="56321A3F">
        <w:rPr>
          <w:rFonts w:eastAsiaTheme="majorEastAsia" w:cs="Arial"/>
          <w:b/>
          <w:bCs/>
          <w:color w:val="CC0000"/>
        </w:rPr>
        <w:t>H</w:t>
      </w:r>
      <w:r w:rsidR="00A106C6" w:rsidRPr="56321A3F">
        <w:rPr>
          <w:rFonts w:eastAsiaTheme="majorEastAsia" w:cs="Arial"/>
          <w:b/>
          <w:bCs/>
          <w:color w:val="CC0000"/>
        </w:rPr>
        <w:t>uurder</w:t>
      </w:r>
      <w:r w:rsidRPr="56321A3F">
        <w:rPr>
          <w:rFonts w:eastAsiaTheme="majorEastAsia" w:cs="Arial"/>
          <w:b/>
          <w:bCs/>
          <w:color w:val="CC0000"/>
        </w:rPr>
        <w:t xml:space="preserve"> binnen de gestelde termijn</w:t>
      </w:r>
      <w:r>
        <w:br/>
      </w:r>
      <w:r w:rsidRPr="56321A3F">
        <w:rPr>
          <w:rFonts w:cs="Arial"/>
        </w:rPr>
        <w:t xml:space="preserve">Indien zich gedurende de hierboven gestelde reactietermijn van 20 dagen </w:t>
      </w:r>
      <w:r w:rsidR="00E30474" w:rsidRPr="56321A3F">
        <w:rPr>
          <w:rFonts w:cs="Arial"/>
        </w:rPr>
        <w:t xml:space="preserve">zich </w:t>
      </w:r>
      <w:r w:rsidRPr="56321A3F">
        <w:rPr>
          <w:rFonts w:cs="Arial"/>
        </w:rPr>
        <w:t xml:space="preserve">geen </w:t>
      </w:r>
      <w:r w:rsidR="43140049" w:rsidRPr="56321A3F">
        <w:rPr>
          <w:rFonts w:cs="Arial"/>
        </w:rPr>
        <w:t>kandidaten</w:t>
      </w:r>
      <w:r w:rsidR="00E30474" w:rsidRPr="56321A3F">
        <w:rPr>
          <w:rFonts w:cs="Arial"/>
        </w:rPr>
        <w:t xml:space="preserve"> </w:t>
      </w:r>
      <w:r w:rsidRPr="56321A3F">
        <w:rPr>
          <w:rFonts w:cs="Arial"/>
        </w:rPr>
        <w:t>melden</w:t>
      </w:r>
      <w:r w:rsidR="00C568A1" w:rsidRPr="56321A3F">
        <w:rPr>
          <w:rFonts w:cs="Arial"/>
        </w:rPr>
        <w:t>,</w:t>
      </w:r>
      <w:r w:rsidRPr="56321A3F">
        <w:rPr>
          <w:rFonts w:cs="Arial"/>
        </w:rPr>
        <w:t xml:space="preserve"> blijft deze openbare selectie open en is de gemeente Utrecht gerechtigd</w:t>
      </w:r>
      <w:r w:rsidR="0532843A" w:rsidRPr="56321A3F">
        <w:rPr>
          <w:rFonts w:cs="Arial"/>
        </w:rPr>
        <w:t xml:space="preserve"> de selectiecriteria aan te passen, dan wel </w:t>
      </w:r>
      <w:r w:rsidRPr="56321A3F">
        <w:rPr>
          <w:rFonts w:cs="Arial"/>
        </w:rPr>
        <w:t xml:space="preserve">een huurovereenkomst aan te gaan met de eerste </w:t>
      </w:r>
      <w:r w:rsidR="1BC429FB" w:rsidRPr="56321A3F">
        <w:rPr>
          <w:rFonts w:cs="Arial"/>
        </w:rPr>
        <w:t xml:space="preserve">kandidaat </w:t>
      </w:r>
      <w:r w:rsidRPr="56321A3F">
        <w:rPr>
          <w:rFonts w:cs="Arial"/>
        </w:rPr>
        <w:t xml:space="preserve">die </w:t>
      </w:r>
      <w:r w:rsidR="65926152" w:rsidRPr="56321A3F">
        <w:rPr>
          <w:rFonts w:cs="Arial"/>
        </w:rPr>
        <w:t xml:space="preserve">zich meldt en voldoet aan de criteria. </w:t>
      </w:r>
      <w:r>
        <w:br/>
      </w:r>
      <w:r>
        <w:br/>
      </w:r>
      <w:r w:rsidRPr="56321A3F">
        <w:rPr>
          <w:rFonts w:eastAsiaTheme="majorEastAsia" w:cs="Arial"/>
          <w:b/>
          <w:bCs/>
          <w:color w:val="CC0000"/>
        </w:rPr>
        <w:t>Vragen?</w:t>
      </w:r>
    </w:p>
    <w:p w14:paraId="559BB87E" w14:textId="05E39AA6" w:rsidR="00347460" w:rsidRPr="00AE7708" w:rsidRDefault="00347460" w:rsidP="00347460">
      <w:r>
        <w:t xml:space="preserve">Bij vragen, neem contact op met </w:t>
      </w:r>
      <w:r w:rsidR="000D42BA" w:rsidRPr="44DF754F">
        <w:rPr>
          <w:rFonts w:eastAsia="Arial" w:cs="Arial"/>
        </w:rPr>
        <w:t>Ans Sommers</w:t>
      </w:r>
      <w:r w:rsidR="0036374D">
        <w:t xml:space="preserve"> </w:t>
      </w:r>
      <w:r>
        <w:t xml:space="preserve">via </w:t>
      </w:r>
      <w:hyperlink r:id="rId13">
        <w:r w:rsidR="00097144" w:rsidRPr="44DF754F">
          <w:rPr>
            <w:rStyle w:val="Hyperlink"/>
          </w:rPr>
          <w:t>ans.sommers@utrecht.nl</w:t>
        </w:r>
      </w:hyperlink>
      <w:r w:rsidR="00097144">
        <w:t xml:space="preserve">. </w:t>
      </w:r>
      <w:r w:rsidR="00631652">
        <w:t xml:space="preserve">Hierbij vermeldt u </w:t>
      </w:r>
      <w:r w:rsidR="00B85999">
        <w:t xml:space="preserve">het volgende in </w:t>
      </w:r>
      <w:r w:rsidR="003876C5">
        <w:t>het onderwerp:</w:t>
      </w:r>
      <w:r w:rsidR="00B85999">
        <w:t xml:space="preserve"> </w:t>
      </w:r>
      <w:r w:rsidR="00BA35A3">
        <w:t>“Vragen Didam, sportha</w:t>
      </w:r>
      <w:r w:rsidR="140C9373">
        <w:t xml:space="preserve">l </w:t>
      </w:r>
      <w:r w:rsidR="13F73690">
        <w:t>Zuilen</w:t>
      </w:r>
      <w:r w:rsidR="00BA35A3">
        <w:t xml:space="preserve">” </w:t>
      </w:r>
    </w:p>
    <w:p w14:paraId="3E14BCC2" w14:textId="3CF89FBF" w:rsidR="009168DF" w:rsidRDefault="009168DF">
      <w:pPr>
        <w:spacing w:after="200" w:line="276" w:lineRule="auto"/>
        <w:rPr>
          <w:rFonts w:cs="Arial"/>
          <w:szCs w:val="20"/>
        </w:rPr>
      </w:pPr>
      <w:r>
        <w:rPr>
          <w:rFonts w:cs="Arial"/>
          <w:szCs w:val="20"/>
        </w:rPr>
        <w:br w:type="page"/>
      </w:r>
    </w:p>
    <w:p w14:paraId="4297857B" w14:textId="0F69159B" w:rsidR="009168DF" w:rsidRPr="005050DF" w:rsidRDefault="009168DF" w:rsidP="26D87978">
      <w:pPr>
        <w:spacing w:line="240" w:lineRule="auto"/>
        <w:rPr>
          <w:rFonts w:cs="Arial"/>
          <w:b/>
          <w:bCs/>
          <w:color w:val="C00000"/>
        </w:rPr>
      </w:pPr>
      <w:r w:rsidRPr="44DF754F">
        <w:rPr>
          <w:rFonts w:cs="Arial"/>
          <w:b/>
          <w:bCs/>
          <w:color w:val="C00000"/>
        </w:rPr>
        <w:lastRenderedPageBreak/>
        <w:t xml:space="preserve">Inschrijfformulier </w:t>
      </w:r>
      <w:r w:rsidR="005D22B3" w:rsidRPr="44DF754F">
        <w:rPr>
          <w:rFonts w:cs="Arial"/>
          <w:b/>
          <w:bCs/>
          <w:color w:val="C00000"/>
        </w:rPr>
        <w:t>H</w:t>
      </w:r>
      <w:r w:rsidR="00551E95" w:rsidRPr="44DF754F">
        <w:rPr>
          <w:rFonts w:cs="Arial"/>
          <w:b/>
          <w:bCs/>
          <w:color w:val="C00000"/>
        </w:rPr>
        <w:t>uurder horecaloket</w:t>
      </w:r>
      <w:r w:rsidR="00124371" w:rsidRPr="44DF754F">
        <w:rPr>
          <w:rFonts w:cs="Arial"/>
          <w:b/>
          <w:bCs/>
          <w:color w:val="C00000"/>
        </w:rPr>
        <w:t xml:space="preserve">/ sportkantine sporthal </w:t>
      </w:r>
      <w:r w:rsidR="76656210" w:rsidRPr="44DF754F">
        <w:rPr>
          <w:rFonts w:cs="Arial"/>
          <w:b/>
          <w:bCs/>
          <w:color w:val="C00000"/>
        </w:rPr>
        <w:t>Zui</w:t>
      </w:r>
      <w:r w:rsidR="4B3386DC" w:rsidRPr="44DF754F">
        <w:rPr>
          <w:rFonts w:cs="Arial"/>
          <w:b/>
          <w:bCs/>
          <w:color w:val="C00000"/>
        </w:rPr>
        <w:t>len</w:t>
      </w:r>
    </w:p>
    <w:p w14:paraId="49E896AD" w14:textId="77777777" w:rsidR="009168DF" w:rsidRPr="00215B3F" w:rsidRDefault="009168DF" w:rsidP="009168DF">
      <w:pPr>
        <w:spacing w:line="240" w:lineRule="auto"/>
        <w:rPr>
          <w:rFonts w:cs="Arial"/>
          <w:szCs w:val="20"/>
        </w:rPr>
      </w:pPr>
    </w:p>
    <w:p w14:paraId="7AE94043" w14:textId="77777777" w:rsidR="009168DF" w:rsidRPr="00215B3F" w:rsidRDefault="009168DF" w:rsidP="00082BD5">
      <w:pPr>
        <w:pBdr>
          <w:top w:val="single" w:sz="4" w:space="1" w:color="auto"/>
        </w:pBdr>
        <w:spacing w:line="240" w:lineRule="auto"/>
        <w:rPr>
          <w:rFonts w:cs="Arial"/>
          <w:b/>
          <w:bCs/>
          <w:szCs w:val="20"/>
        </w:rPr>
      </w:pPr>
      <w:r w:rsidRPr="00215B3F">
        <w:rPr>
          <w:rFonts w:cs="Arial"/>
          <w:b/>
          <w:bCs/>
          <w:szCs w:val="20"/>
        </w:rPr>
        <w:t>Contactgegevens organisatie</w:t>
      </w:r>
    </w:p>
    <w:tbl>
      <w:tblPr>
        <w:tblStyle w:val="Tabelraster"/>
        <w:tblW w:w="9062" w:type="dxa"/>
        <w:tblLook w:val="04A0" w:firstRow="1" w:lastRow="0" w:firstColumn="1" w:lastColumn="0" w:noHBand="0" w:noVBand="1"/>
      </w:tblPr>
      <w:tblGrid>
        <w:gridCol w:w="4260"/>
        <w:gridCol w:w="4802"/>
      </w:tblGrid>
      <w:tr w:rsidR="00215B3F" w:rsidRPr="00215B3F" w14:paraId="14E176F3" w14:textId="77777777" w:rsidTr="00276395">
        <w:trPr>
          <w:trHeight w:val="300"/>
        </w:trPr>
        <w:tc>
          <w:tcPr>
            <w:tcW w:w="4260" w:type="dxa"/>
          </w:tcPr>
          <w:p w14:paraId="61534D3D" w14:textId="77777777" w:rsidR="009168DF" w:rsidRPr="00215B3F" w:rsidRDefault="009168DF" w:rsidP="00082BD5">
            <w:pPr>
              <w:pBdr>
                <w:top w:val="single" w:sz="4" w:space="1" w:color="auto"/>
              </w:pBdr>
              <w:spacing w:line="240" w:lineRule="auto"/>
              <w:rPr>
                <w:rFonts w:cs="Arial"/>
                <w:szCs w:val="20"/>
              </w:rPr>
            </w:pPr>
            <w:r w:rsidRPr="00215B3F">
              <w:rPr>
                <w:rFonts w:cs="Arial"/>
                <w:szCs w:val="20"/>
              </w:rPr>
              <w:t>Naam organisatie</w:t>
            </w:r>
          </w:p>
        </w:tc>
        <w:tc>
          <w:tcPr>
            <w:tcW w:w="4802" w:type="dxa"/>
          </w:tcPr>
          <w:p w14:paraId="53C70396" w14:textId="77777777" w:rsidR="009168DF" w:rsidRPr="00215B3F" w:rsidRDefault="009168DF" w:rsidP="00082BD5">
            <w:pPr>
              <w:pBdr>
                <w:top w:val="single" w:sz="4" w:space="1" w:color="auto"/>
              </w:pBdr>
              <w:spacing w:line="240" w:lineRule="auto"/>
              <w:rPr>
                <w:rFonts w:cs="Arial"/>
                <w:szCs w:val="20"/>
              </w:rPr>
            </w:pPr>
          </w:p>
        </w:tc>
      </w:tr>
      <w:tr w:rsidR="00215B3F" w:rsidRPr="00215B3F" w14:paraId="4CB24BB0" w14:textId="77777777" w:rsidTr="00276395">
        <w:trPr>
          <w:trHeight w:val="300"/>
        </w:trPr>
        <w:tc>
          <w:tcPr>
            <w:tcW w:w="4260" w:type="dxa"/>
          </w:tcPr>
          <w:p w14:paraId="289CF982" w14:textId="77777777" w:rsidR="009168DF" w:rsidRPr="00215B3F" w:rsidRDefault="009168DF" w:rsidP="00082BD5">
            <w:pPr>
              <w:pBdr>
                <w:top w:val="single" w:sz="4" w:space="1" w:color="auto"/>
              </w:pBdr>
              <w:spacing w:line="240" w:lineRule="auto"/>
              <w:rPr>
                <w:rFonts w:cs="Arial"/>
                <w:szCs w:val="20"/>
              </w:rPr>
            </w:pPr>
            <w:r w:rsidRPr="00215B3F">
              <w:rPr>
                <w:rFonts w:cs="Arial"/>
                <w:szCs w:val="20"/>
              </w:rPr>
              <w:t>KvK nummer</w:t>
            </w:r>
          </w:p>
        </w:tc>
        <w:tc>
          <w:tcPr>
            <w:tcW w:w="4802" w:type="dxa"/>
          </w:tcPr>
          <w:p w14:paraId="291CB0AB" w14:textId="77777777" w:rsidR="009168DF" w:rsidRPr="00215B3F" w:rsidRDefault="009168DF" w:rsidP="00082BD5">
            <w:pPr>
              <w:pBdr>
                <w:top w:val="single" w:sz="4" w:space="1" w:color="auto"/>
              </w:pBdr>
              <w:spacing w:line="240" w:lineRule="auto"/>
              <w:rPr>
                <w:rFonts w:cs="Arial"/>
                <w:szCs w:val="20"/>
              </w:rPr>
            </w:pPr>
          </w:p>
        </w:tc>
      </w:tr>
      <w:tr w:rsidR="00215B3F" w:rsidRPr="00215B3F" w14:paraId="61C4EB8F" w14:textId="77777777" w:rsidTr="00276395">
        <w:trPr>
          <w:trHeight w:val="300"/>
        </w:trPr>
        <w:tc>
          <w:tcPr>
            <w:tcW w:w="4260" w:type="dxa"/>
          </w:tcPr>
          <w:p w14:paraId="6F0E8849" w14:textId="77777777" w:rsidR="009168DF" w:rsidRPr="00215B3F" w:rsidRDefault="009168DF" w:rsidP="00082BD5">
            <w:pPr>
              <w:pBdr>
                <w:top w:val="single" w:sz="4" w:space="1" w:color="auto"/>
              </w:pBdr>
              <w:spacing w:line="240" w:lineRule="auto"/>
              <w:rPr>
                <w:rFonts w:cs="Arial"/>
                <w:szCs w:val="20"/>
              </w:rPr>
            </w:pPr>
            <w:r w:rsidRPr="00215B3F">
              <w:rPr>
                <w:rFonts w:cs="Arial"/>
                <w:szCs w:val="20"/>
              </w:rPr>
              <w:t xml:space="preserve">Contactpersoon </w:t>
            </w:r>
          </w:p>
        </w:tc>
        <w:tc>
          <w:tcPr>
            <w:tcW w:w="4802" w:type="dxa"/>
          </w:tcPr>
          <w:p w14:paraId="1B8F4132" w14:textId="77777777" w:rsidR="009168DF" w:rsidRPr="00215B3F" w:rsidRDefault="009168DF" w:rsidP="00082BD5">
            <w:pPr>
              <w:pBdr>
                <w:top w:val="single" w:sz="4" w:space="1" w:color="auto"/>
              </w:pBdr>
              <w:spacing w:line="240" w:lineRule="auto"/>
              <w:rPr>
                <w:rFonts w:cs="Arial"/>
                <w:szCs w:val="20"/>
              </w:rPr>
            </w:pPr>
          </w:p>
        </w:tc>
      </w:tr>
      <w:tr w:rsidR="00215B3F" w:rsidRPr="00215B3F" w14:paraId="7AB25311" w14:textId="77777777" w:rsidTr="00276395">
        <w:trPr>
          <w:trHeight w:val="300"/>
        </w:trPr>
        <w:tc>
          <w:tcPr>
            <w:tcW w:w="4260" w:type="dxa"/>
          </w:tcPr>
          <w:p w14:paraId="5A8DC954" w14:textId="77777777" w:rsidR="009168DF" w:rsidRPr="00215B3F" w:rsidRDefault="009168DF" w:rsidP="00082BD5">
            <w:pPr>
              <w:pBdr>
                <w:top w:val="single" w:sz="4" w:space="1" w:color="auto"/>
              </w:pBdr>
              <w:spacing w:line="240" w:lineRule="auto"/>
              <w:rPr>
                <w:rFonts w:cs="Arial"/>
                <w:szCs w:val="20"/>
              </w:rPr>
            </w:pPr>
            <w:r w:rsidRPr="00215B3F">
              <w:rPr>
                <w:rFonts w:cs="Arial"/>
                <w:szCs w:val="20"/>
              </w:rPr>
              <w:t>Functie contactpersoon</w:t>
            </w:r>
          </w:p>
        </w:tc>
        <w:tc>
          <w:tcPr>
            <w:tcW w:w="4802" w:type="dxa"/>
          </w:tcPr>
          <w:p w14:paraId="0C718970" w14:textId="77777777" w:rsidR="009168DF" w:rsidRPr="00215B3F" w:rsidRDefault="009168DF" w:rsidP="00082BD5">
            <w:pPr>
              <w:pBdr>
                <w:top w:val="single" w:sz="4" w:space="1" w:color="auto"/>
              </w:pBdr>
              <w:spacing w:line="240" w:lineRule="auto"/>
              <w:rPr>
                <w:rFonts w:cs="Arial"/>
                <w:szCs w:val="20"/>
              </w:rPr>
            </w:pPr>
          </w:p>
        </w:tc>
      </w:tr>
      <w:tr w:rsidR="00215B3F" w:rsidRPr="00215B3F" w14:paraId="407111C1" w14:textId="77777777" w:rsidTr="00276395">
        <w:trPr>
          <w:trHeight w:val="300"/>
        </w:trPr>
        <w:tc>
          <w:tcPr>
            <w:tcW w:w="4260" w:type="dxa"/>
          </w:tcPr>
          <w:p w14:paraId="2629BB06" w14:textId="77777777" w:rsidR="009168DF" w:rsidRPr="00215B3F" w:rsidRDefault="009168DF" w:rsidP="00082BD5">
            <w:pPr>
              <w:pBdr>
                <w:top w:val="single" w:sz="4" w:space="1" w:color="auto"/>
              </w:pBdr>
              <w:spacing w:line="240" w:lineRule="auto"/>
              <w:rPr>
                <w:rFonts w:cs="Arial"/>
                <w:szCs w:val="20"/>
              </w:rPr>
            </w:pPr>
            <w:r w:rsidRPr="00215B3F">
              <w:rPr>
                <w:rFonts w:cs="Arial"/>
                <w:szCs w:val="20"/>
              </w:rPr>
              <w:t>Emailadres organisatie/ contactpersoon</w:t>
            </w:r>
          </w:p>
        </w:tc>
        <w:tc>
          <w:tcPr>
            <w:tcW w:w="4802" w:type="dxa"/>
          </w:tcPr>
          <w:p w14:paraId="29F894CC" w14:textId="77777777" w:rsidR="009168DF" w:rsidRPr="00215B3F" w:rsidRDefault="009168DF" w:rsidP="00082BD5">
            <w:pPr>
              <w:pBdr>
                <w:top w:val="single" w:sz="4" w:space="1" w:color="auto"/>
              </w:pBdr>
              <w:spacing w:line="240" w:lineRule="auto"/>
              <w:rPr>
                <w:rFonts w:cs="Arial"/>
                <w:szCs w:val="20"/>
              </w:rPr>
            </w:pPr>
          </w:p>
        </w:tc>
      </w:tr>
      <w:tr w:rsidR="00215B3F" w:rsidRPr="00215B3F" w14:paraId="3DFFC1A2" w14:textId="77777777" w:rsidTr="00276395">
        <w:trPr>
          <w:trHeight w:val="300"/>
        </w:trPr>
        <w:tc>
          <w:tcPr>
            <w:tcW w:w="4260" w:type="dxa"/>
          </w:tcPr>
          <w:p w14:paraId="4CC2E311" w14:textId="77777777" w:rsidR="009168DF" w:rsidRPr="00215B3F" w:rsidRDefault="009168DF" w:rsidP="00082BD5">
            <w:pPr>
              <w:pBdr>
                <w:top w:val="single" w:sz="4" w:space="1" w:color="auto"/>
              </w:pBdr>
              <w:spacing w:line="240" w:lineRule="auto"/>
              <w:rPr>
                <w:rFonts w:cs="Arial"/>
                <w:szCs w:val="20"/>
              </w:rPr>
            </w:pPr>
            <w:r w:rsidRPr="00215B3F">
              <w:rPr>
                <w:rFonts w:cs="Arial"/>
                <w:szCs w:val="20"/>
              </w:rPr>
              <w:t>Telefoonnummer contactpersoon</w:t>
            </w:r>
          </w:p>
        </w:tc>
        <w:tc>
          <w:tcPr>
            <w:tcW w:w="4802" w:type="dxa"/>
          </w:tcPr>
          <w:p w14:paraId="6B8DE7BA" w14:textId="77777777" w:rsidR="009168DF" w:rsidRPr="00215B3F" w:rsidRDefault="009168DF" w:rsidP="00082BD5">
            <w:pPr>
              <w:pBdr>
                <w:top w:val="single" w:sz="4" w:space="1" w:color="auto"/>
              </w:pBdr>
              <w:spacing w:line="240" w:lineRule="auto"/>
              <w:rPr>
                <w:rFonts w:cs="Arial"/>
                <w:szCs w:val="20"/>
              </w:rPr>
            </w:pPr>
          </w:p>
        </w:tc>
      </w:tr>
    </w:tbl>
    <w:p w14:paraId="17B42F75" w14:textId="77777777" w:rsidR="009168DF" w:rsidRPr="00A36B6E" w:rsidRDefault="009168DF" w:rsidP="00082BD5">
      <w:pPr>
        <w:pBdr>
          <w:top w:val="single" w:sz="4" w:space="1" w:color="auto"/>
        </w:pBdr>
        <w:spacing w:line="240" w:lineRule="auto"/>
        <w:rPr>
          <w:rFonts w:cs="Arial"/>
          <w:color w:val="00B0F0"/>
          <w:szCs w:val="20"/>
        </w:rPr>
      </w:pPr>
    </w:p>
    <w:p w14:paraId="768D598B" w14:textId="77777777" w:rsidR="009168DF" w:rsidRPr="00215B3F" w:rsidRDefault="009168DF" w:rsidP="00082BD5">
      <w:pPr>
        <w:pBdr>
          <w:top w:val="single" w:sz="4" w:space="1" w:color="auto"/>
        </w:pBdr>
        <w:spacing w:line="240" w:lineRule="auto"/>
        <w:rPr>
          <w:rFonts w:cs="Arial"/>
          <w:b/>
          <w:bCs/>
          <w:szCs w:val="20"/>
        </w:rPr>
      </w:pPr>
      <w:r w:rsidRPr="00215B3F">
        <w:rPr>
          <w:rFonts w:cs="Arial"/>
          <w:b/>
          <w:bCs/>
          <w:szCs w:val="20"/>
        </w:rPr>
        <w:t>Activiteiten organisatie</w:t>
      </w:r>
    </w:p>
    <w:tbl>
      <w:tblPr>
        <w:tblStyle w:val="Tabelraster"/>
        <w:tblW w:w="9062" w:type="dxa"/>
        <w:tblLook w:val="04A0" w:firstRow="1" w:lastRow="0" w:firstColumn="1" w:lastColumn="0" w:noHBand="0" w:noVBand="1"/>
      </w:tblPr>
      <w:tblGrid>
        <w:gridCol w:w="4260"/>
        <w:gridCol w:w="4802"/>
      </w:tblGrid>
      <w:tr w:rsidR="00215B3F" w:rsidRPr="00215B3F" w14:paraId="6D415BE7" w14:textId="77777777" w:rsidTr="26D87978">
        <w:trPr>
          <w:trHeight w:val="300"/>
        </w:trPr>
        <w:tc>
          <w:tcPr>
            <w:tcW w:w="4260" w:type="dxa"/>
          </w:tcPr>
          <w:p w14:paraId="27B1129F" w14:textId="1541E60A" w:rsidR="009168DF" w:rsidRPr="00215B3F" w:rsidRDefault="009168DF" w:rsidP="00082BD5">
            <w:pPr>
              <w:pBdr>
                <w:top w:val="single" w:sz="4" w:space="1" w:color="auto"/>
              </w:pBdr>
              <w:spacing w:line="240" w:lineRule="auto"/>
              <w:rPr>
                <w:rFonts w:cs="Arial"/>
              </w:rPr>
            </w:pPr>
            <w:r w:rsidRPr="26D87978">
              <w:rPr>
                <w:rFonts w:cs="Arial"/>
              </w:rPr>
              <w:t xml:space="preserve">Welke </w:t>
            </w:r>
            <w:r w:rsidR="53FDB2A6" w:rsidRPr="26D87978">
              <w:rPr>
                <w:rFonts w:cs="Arial"/>
              </w:rPr>
              <w:t>hoofd</w:t>
            </w:r>
            <w:r w:rsidRPr="26D87978">
              <w:rPr>
                <w:rFonts w:cs="Arial"/>
              </w:rPr>
              <w:t>activiteit</w:t>
            </w:r>
            <w:r w:rsidR="5BD445A3" w:rsidRPr="26D87978">
              <w:rPr>
                <w:rFonts w:cs="Arial"/>
              </w:rPr>
              <w:t>(</w:t>
            </w:r>
            <w:r w:rsidRPr="26D87978">
              <w:rPr>
                <w:rFonts w:cs="Arial"/>
              </w:rPr>
              <w:t>en</w:t>
            </w:r>
            <w:r w:rsidR="60CDEEF4" w:rsidRPr="26D87978">
              <w:rPr>
                <w:rFonts w:cs="Arial"/>
              </w:rPr>
              <w:t>)</w:t>
            </w:r>
            <w:r w:rsidRPr="26D87978">
              <w:rPr>
                <w:rFonts w:cs="Arial"/>
              </w:rPr>
              <w:t xml:space="preserve"> organiseert uw organisatie?</w:t>
            </w:r>
          </w:p>
        </w:tc>
        <w:tc>
          <w:tcPr>
            <w:tcW w:w="4802" w:type="dxa"/>
          </w:tcPr>
          <w:p w14:paraId="4F24319B" w14:textId="77777777" w:rsidR="009168DF" w:rsidRPr="00215B3F" w:rsidRDefault="009168DF" w:rsidP="00082BD5">
            <w:pPr>
              <w:pBdr>
                <w:top w:val="single" w:sz="4" w:space="1" w:color="auto"/>
              </w:pBdr>
              <w:spacing w:line="240" w:lineRule="auto"/>
              <w:rPr>
                <w:rFonts w:cs="Arial"/>
                <w:szCs w:val="20"/>
              </w:rPr>
            </w:pPr>
          </w:p>
          <w:p w14:paraId="36A4DC14" w14:textId="5626D6FA" w:rsidR="009168DF" w:rsidRPr="00215B3F" w:rsidRDefault="009168DF" w:rsidP="00082BD5">
            <w:pPr>
              <w:pBdr>
                <w:top w:val="single" w:sz="4" w:space="1" w:color="auto"/>
              </w:pBdr>
              <w:spacing w:line="240" w:lineRule="auto"/>
              <w:rPr>
                <w:rFonts w:cs="Arial"/>
              </w:rPr>
            </w:pPr>
          </w:p>
          <w:p w14:paraId="369C63DC" w14:textId="1794EDAD" w:rsidR="009168DF" w:rsidRPr="00215B3F" w:rsidRDefault="009168DF" w:rsidP="00082BD5">
            <w:pPr>
              <w:pBdr>
                <w:top w:val="single" w:sz="4" w:space="1" w:color="auto"/>
              </w:pBdr>
              <w:spacing w:line="240" w:lineRule="auto"/>
              <w:rPr>
                <w:rFonts w:cs="Arial"/>
              </w:rPr>
            </w:pPr>
          </w:p>
          <w:p w14:paraId="4856449E" w14:textId="1A1037E5" w:rsidR="009168DF" w:rsidRDefault="009168DF" w:rsidP="00082BD5">
            <w:pPr>
              <w:pBdr>
                <w:top w:val="single" w:sz="4" w:space="1" w:color="auto"/>
              </w:pBdr>
              <w:spacing w:line="240" w:lineRule="auto"/>
              <w:rPr>
                <w:rFonts w:cs="Arial"/>
              </w:rPr>
            </w:pPr>
          </w:p>
          <w:p w14:paraId="2484B7FB" w14:textId="77777777" w:rsidR="000A1D70" w:rsidRDefault="000A1D70" w:rsidP="00082BD5">
            <w:pPr>
              <w:pBdr>
                <w:top w:val="single" w:sz="4" w:space="1" w:color="auto"/>
              </w:pBdr>
              <w:spacing w:line="240" w:lineRule="auto"/>
              <w:rPr>
                <w:rFonts w:cs="Arial"/>
              </w:rPr>
            </w:pPr>
          </w:p>
          <w:p w14:paraId="24B0032A" w14:textId="77777777" w:rsidR="000A1D70" w:rsidRDefault="000A1D70" w:rsidP="00082BD5">
            <w:pPr>
              <w:pBdr>
                <w:top w:val="single" w:sz="4" w:space="1" w:color="auto"/>
              </w:pBdr>
              <w:spacing w:line="240" w:lineRule="auto"/>
              <w:rPr>
                <w:rFonts w:cs="Arial"/>
              </w:rPr>
            </w:pPr>
          </w:p>
          <w:p w14:paraId="472EBA1F" w14:textId="77777777" w:rsidR="000A1D70" w:rsidRPr="00215B3F" w:rsidRDefault="000A1D70" w:rsidP="00082BD5">
            <w:pPr>
              <w:pBdr>
                <w:top w:val="single" w:sz="4" w:space="1" w:color="auto"/>
              </w:pBdr>
              <w:spacing w:line="240" w:lineRule="auto"/>
              <w:rPr>
                <w:rFonts w:cs="Arial"/>
              </w:rPr>
            </w:pPr>
          </w:p>
          <w:p w14:paraId="31679163" w14:textId="2035E507" w:rsidR="009168DF" w:rsidRPr="00215B3F" w:rsidRDefault="009168DF" w:rsidP="00082BD5">
            <w:pPr>
              <w:pBdr>
                <w:top w:val="single" w:sz="4" w:space="1" w:color="auto"/>
              </w:pBdr>
              <w:spacing w:line="240" w:lineRule="auto"/>
              <w:rPr>
                <w:rFonts w:cs="Arial"/>
              </w:rPr>
            </w:pPr>
          </w:p>
        </w:tc>
      </w:tr>
      <w:tr w:rsidR="00215B3F" w:rsidRPr="00215B3F" w14:paraId="76F3AE6D" w14:textId="77777777" w:rsidTr="26D87978">
        <w:trPr>
          <w:trHeight w:val="300"/>
        </w:trPr>
        <w:tc>
          <w:tcPr>
            <w:tcW w:w="4260" w:type="dxa"/>
          </w:tcPr>
          <w:p w14:paraId="7F6F9E0E" w14:textId="61C789F1" w:rsidR="009168DF" w:rsidRPr="00215B3F" w:rsidRDefault="00727B70" w:rsidP="00082BD5">
            <w:pPr>
              <w:pBdr>
                <w:top w:val="single" w:sz="4" w:space="1" w:color="auto"/>
              </w:pBdr>
              <w:spacing w:line="240" w:lineRule="auto"/>
              <w:rPr>
                <w:rFonts w:cs="Arial"/>
                <w:szCs w:val="20"/>
              </w:rPr>
            </w:pPr>
            <w:r w:rsidRPr="00215B3F">
              <w:rPr>
                <w:rFonts w:cs="Arial"/>
                <w:szCs w:val="20"/>
              </w:rPr>
              <w:t>Wilt u het horecalo</w:t>
            </w:r>
            <w:r w:rsidR="00F911C7" w:rsidRPr="00215B3F">
              <w:rPr>
                <w:rFonts w:cs="Arial"/>
                <w:szCs w:val="20"/>
              </w:rPr>
              <w:t>k</w:t>
            </w:r>
            <w:r w:rsidRPr="00215B3F">
              <w:rPr>
                <w:rFonts w:cs="Arial"/>
                <w:szCs w:val="20"/>
              </w:rPr>
              <w:t xml:space="preserve">et van 20 </w:t>
            </w:r>
            <w:r w:rsidR="00F91B3B">
              <w:rPr>
                <w:rFonts w:cs="Arial"/>
                <w:szCs w:val="20"/>
              </w:rPr>
              <w:t>m²</w:t>
            </w:r>
            <w:r w:rsidR="004D203D">
              <w:rPr>
                <w:rFonts w:cs="Arial"/>
                <w:szCs w:val="20"/>
              </w:rPr>
              <w:t xml:space="preserve"> NVO</w:t>
            </w:r>
            <w:r w:rsidRPr="00215B3F">
              <w:rPr>
                <w:rFonts w:cs="Arial"/>
                <w:szCs w:val="20"/>
              </w:rPr>
              <w:t xml:space="preserve"> huren of wilt u graag </w:t>
            </w:r>
            <w:r w:rsidR="00F911C7" w:rsidRPr="00215B3F">
              <w:rPr>
                <w:rFonts w:cs="Arial"/>
                <w:szCs w:val="20"/>
              </w:rPr>
              <w:t>een sportkantine huren</w:t>
            </w:r>
            <w:r w:rsidR="00BA6712" w:rsidRPr="00215B3F">
              <w:rPr>
                <w:rFonts w:cs="Arial"/>
                <w:szCs w:val="20"/>
              </w:rPr>
              <w:t>?</w:t>
            </w:r>
            <w:r w:rsidR="00F911C7" w:rsidRPr="00215B3F">
              <w:rPr>
                <w:rFonts w:cs="Arial"/>
                <w:szCs w:val="20"/>
              </w:rPr>
              <w:t xml:space="preserve"> </w:t>
            </w:r>
          </w:p>
        </w:tc>
        <w:tc>
          <w:tcPr>
            <w:tcW w:w="4802" w:type="dxa"/>
          </w:tcPr>
          <w:p w14:paraId="780F8A13" w14:textId="77777777" w:rsidR="009168DF" w:rsidRPr="00215B3F" w:rsidRDefault="009168DF" w:rsidP="00082BD5">
            <w:pPr>
              <w:pBdr>
                <w:top w:val="single" w:sz="4" w:space="1" w:color="auto"/>
              </w:pBdr>
              <w:spacing w:line="240" w:lineRule="auto"/>
              <w:rPr>
                <w:rFonts w:cs="Arial"/>
                <w:szCs w:val="20"/>
              </w:rPr>
            </w:pPr>
          </w:p>
          <w:p w14:paraId="0730F903" w14:textId="77777777" w:rsidR="009168DF" w:rsidRPr="00215B3F" w:rsidRDefault="009168DF" w:rsidP="00082BD5">
            <w:pPr>
              <w:pBdr>
                <w:top w:val="single" w:sz="4" w:space="1" w:color="auto"/>
              </w:pBdr>
              <w:spacing w:line="240" w:lineRule="auto"/>
              <w:rPr>
                <w:rFonts w:cs="Arial"/>
                <w:szCs w:val="20"/>
              </w:rPr>
            </w:pPr>
          </w:p>
          <w:p w14:paraId="7CCD902C" w14:textId="77777777" w:rsidR="009168DF" w:rsidRPr="00215B3F" w:rsidRDefault="009168DF" w:rsidP="00082BD5">
            <w:pPr>
              <w:pBdr>
                <w:top w:val="single" w:sz="4" w:space="1" w:color="auto"/>
              </w:pBdr>
              <w:spacing w:line="240" w:lineRule="auto"/>
              <w:rPr>
                <w:rFonts w:cs="Arial"/>
                <w:szCs w:val="20"/>
              </w:rPr>
            </w:pPr>
          </w:p>
          <w:p w14:paraId="7520EF01" w14:textId="77777777" w:rsidR="009168DF" w:rsidRDefault="009168DF" w:rsidP="00082BD5">
            <w:pPr>
              <w:pBdr>
                <w:top w:val="single" w:sz="4" w:space="1" w:color="auto"/>
              </w:pBdr>
              <w:spacing w:line="240" w:lineRule="auto"/>
              <w:rPr>
                <w:rFonts w:cs="Arial"/>
                <w:szCs w:val="20"/>
              </w:rPr>
            </w:pPr>
          </w:p>
          <w:p w14:paraId="312B50EC" w14:textId="77777777" w:rsidR="000A1D70" w:rsidRDefault="000A1D70" w:rsidP="00082BD5">
            <w:pPr>
              <w:pBdr>
                <w:top w:val="single" w:sz="4" w:space="1" w:color="auto"/>
              </w:pBdr>
              <w:spacing w:line="240" w:lineRule="auto"/>
              <w:rPr>
                <w:rFonts w:cs="Arial"/>
                <w:szCs w:val="20"/>
              </w:rPr>
            </w:pPr>
          </w:p>
          <w:p w14:paraId="7B79EB2C" w14:textId="77777777" w:rsidR="000A1D70" w:rsidRDefault="000A1D70" w:rsidP="00082BD5">
            <w:pPr>
              <w:pBdr>
                <w:top w:val="single" w:sz="4" w:space="1" w:color="auto"/>
              </w:pBdr>
              <w:spacing w:line="240" w:lineRule="auto"/>
              <w:rPr>
                <w:rFonts w:cs="Arial"/>
                <w:szCs w:val="20"/>
              </w:rPr>
            </w:pPr>
          </w:p>
          <w:p w14:paraId="66B7DD08" w14:textId="77777777" w:rsidR="000A1D70" w:rsidRPr="00215B3F" w:rsidRDefault="000A1D70" w:rsidP="00082BD5">
            <w:pPr>
              <w:pBdr>
                <w:top w:val="single" w:sz="4" w:space="1" w:color="auto"/>
              </w:pBdr>
              <w:spacing w:line="240" w:lineRule="auto"/>
              <w:rPr>
                <w:rFonts w:cs="Arial"/>
                <w:szCs w:val="20"/>
              </w:rPr>
            </w:pPr>
          </w:p>
          <w:p w14:paraId="0B7DDF7E" w14:textId="77777777" w:rsidR="009168DF" w:rsidRPr="00215B3F" w:rsidRDefault="009168DF" w:rsidP="00082BD5">
            <w:pPr>
              <w:pBdr>
                <w:top w:val="single" w:sz="4" w:space="1" w:color="auto"/>
              </w:pBdr>
              <w:spacing w:line="240" w:lineRule="auto"/>
              <w:rPr>
                <w:rFonts w:cs="Arial"/>
                <w:szCs w:val="20"/>
              </w:rPr>
            </w:pPr>
          </w:p>
        </w:tc>
      </w:tr>
      <w:tr w:rsidR="00215B3F" w:rsidRPr="00215B3F" w14:paraId="3197C711" w14:textId="77777777" w:rsidTr="26D87978">
        <w:trPr>
          <w:trHeight w:val="300"/>
        </w:trPr>
        <w:tc>
          <w:tcPr>
            <w:tcW w:w="4260" w:type="dxa"/>
          </w:tcPr>
          <w:p w14:paraId="15F3DC2B" w14:textId="205DD3D8" w:rsidR="00750F8F" w:rsidRPr="00215B3F" w:rsidRDefault="13F70CF1" w:rsidP="00082BD5">
            <w:pPr>
              <w:pBdr>
                <w:top w:val="single" w:sz="4" w:space="1" w:color="auto"/>
              </w:pBdr>
              <w:spacing w:line="240" w:lineRule="auto"/>
              <w:rPr>
                <w:rFonts w:cs="Arial"/>
              </w:rPr>
            </w:pPr>
            <w:r w:rsidRPr="26D87978">
              <w:rPr>
                <w:rFonts w:cs="Arial"/>
              </w:rPr>
              <w:t xml:space="preserve">Indien u </w:t>
            </w:r>
            <w:r w:rsidR="793423F7" w:rsidRPr="26D87978">
              <w:rPr>
                <w:rFonts w:cs="Arial"/>
              </w:rPr>
              <w:t>een</w:t>
            </w:r>
            <w:r w:rsidRPr="26D87978">
              <w:rPr>
                <w:rFonts w:cs="Arial"/>
              </w:rPr>
              <w:t xml:space="preserve"> sportkantine wilt huren hoeveel </w:t>
            </w:r>
            <w:r w:rsidR="00C62EF6" w:rsidRPr="26D87978">
              <w:rPr>
                <w:rFonts w:cs="Arial"/>
              </w:rPr>
              <w:t>m²</w:t>
            </w:r>
            <w:r w:rsidRPr="26D87978">
              <w:rPr>
                <w:rFonts w:cs="Arial"/>
              </w:rPr>
              <w:t xml:space="preserve"> zou u graag extra toe willen voegen naast de </w:t>
            </w:r>
            <w:r w:rsidR="79383528" w:rsidRPr="26D87978">
              <w:rPr>
                <w:rFonts w:cs="Arial"/>
              </w:rPr>
              <w:t xml:space="preserve">100 </w:t>
            </w:r>
            <w:r w:rsidR="00F91B3B" w:rsidRPr="26D87978">
              <w:rPr>
                <w:rFonts w:cs="Arial"/>
              </w:rPr>
              <w:t>m²</w:t>
            </w:r>
            <w:r w:rsidR="35A0D31A" w:rsidRPr="26D87978">
              <w:rPr>
                <w:rFonts w:cs="Arial"/>
              </w:rPr>
              <w:t xml:space="preserve"> </w:t>
            </w:r>
            <w:r w:rsidR="172862AC" w:rsidRPr="26D87978">
              <w:rPr>
                <w:rFonts w:cs="Arial"/>
              </w:rPr>
              <w:t>openbare ontmoetingsruimte</w:t>
            </w:r>
            <w:r w:rsidR="004D203D" w:rsidRPr="26D87978">
              <w:rPr>
                <w:rFonts w:cs="Arial"/>
              </w:rPr>
              <w:t xml:space="preserve"> </w:t>
            </w:r>
            <w:r w:rsidR="35A0D31A" w:rsidRPr="26D87978">
              <w:rPr>
                <w:rFonts w:cs="Arial"/>
              </w:rPr>
              <w:t>(met een minimum van 20</w:t>
            </w:r>
            <w:r w:rsidR="02492435" w:rsidRPr="26D87978">
              <w:rPr>
                <w:rFonts w:cs="Arial"/>
              </w:rPr>
              <w:t xml:space="preserve"> </w:t>
            </w:r>
            <w:r w:rsidR="00F91B3B" w:rsidRPr="26D87978">
              <w:rPr>
                <w:rFonts w:cs="Arial"/>
              </w:rPr>
              <w:t>m²</w:t>
            </w:r>
            <w:r w:rsidR="004D203D" w:rsidRPr="26D87978">
              <w:rPr>
                <w:rFonts w:cs="Arial"/>
              </w:rPr>
              <w:t xml:space="preserve"> NVO</w:t>
            </w:r>
            <w:r w:rsidR="35A0D31A" w:rsidRPr="26D87978">
              <w:rPr>
                <w:rFonts w:cs="Arial"/>
              </w:rPr>
              <w:t>)?</w:t>
            </w:r>
          </w:p>
        </w:tc>
        <w:tc>
          <w:tcPr>
            <w:tcW w:w="4802" w:type="dxa"/>
          </w:tcPr>
          <w:p w14:paraId="2FAEE3EA" w14:textId="0AF45464" w:rsidR="00BA6712" w:rsidRPr="00215B3F" w:rsidRDefault="00BA6712" w:rsidP="00082BD5">
            <w:pPr>
              <w:pBdr>
                <w:top w:val="single" w:sz="4" w:space="1" w:color="auto"/>
              </w:pBdr>
              <w:spacing w:line="240" w:lineRule="auto"/>
              <w:rPr>
                <w:rFonts w:cs="Arial"/>
              </w:rPr>
            </w:pPr>
          </w:p>
          <w:p w14:paraId="5A2A3925" w14:textId="2024CCEE" w:rsidR="00BA6712" w:rsidRPr="00215B3F" w:rsidRDefault="00BA6712" w:rsidP="00082BD5">
            <w:pPr>
              <w:pBdr>
                <w:top w:val="single" w:sz="4" w:space="1" w:color="auto"/>
              </w:pBdr>
              <w:spacing w:line="240" w:lineRule="auto"/>
              <w:rPr>
                <w:rFonts w:cs="Arial"/>
              </w:rPr>
            </w:pPr>
          </w:p>
          <w:p w14:paraId="17F34A4D" w14:textId="5098A0BE" w:rsidR="00BA6712" w:rsidRPr="00215B3F" w:rsidRDefault="00BA6712" w:rsidP="00082BD5">
            <w:pPr>
              <w:pBdr>
                <w:top w:val="single" w:sz="4" w:space="1" w:color="auto"/>
              </w:pBdr>
              <w:spacing w:line="240" w:lineRule="auto"/>
              <w:rPr>
                <w:rFonts w:cs="Arial"/>
              </w:rPr>
            </w:pPr>
          </w:p>
          <w:p w14:paraId="2D933E72" w14:textId="2EC666DC" w:rsidR="00BA6712" w:rsidRDefault="00BA6712" w:rsidP="00082BD5">
            <w:pPr>
              <w:pBdr>
                <w:top w:val="single" w:sz="4" w:space="1" w:color="auto"/>
              </w:pBdr>
              <w:spacing w:line="240" w:lineRule="auto"/>
              <w:rPr>
                <w:rFonts w:cs="Arial"/>
              </w:rPr>
            </w:pPr>
          </w:p>
          <w:p w14:paraId="50B60256" w14:textId="77777777" w:rsidR="000A1D70" w:rsidRDefault="000A1D70" w:rsidP="00082BD5">
            <w:pPr>
              <w:pBdr>
                <w:top w:val="single" w:sz="4" w:space="1" w:color="auto"/>
              </w:pBdr>
              <w:spacing w:line="240" w:lineRule="auto"/>
              <w:rPr>
                <w:rFonts w:cs="Arial"/>
              </w:rPr>
            </w:pPr>
          </w:p>
          <w:p w14:paraId="03DBBB28" w14:textId="77777777" w:rsidR="000A1D70" w:rsidRPr="00215B3F" w:rsidRDefault="000A1D70" w:rsidP="00082BD5">
            <w:pPr>
              <w:pBdr>
                <w:top w:val="single" w:sz="4" w:space="1" w:color="auto"/>
              </w:pBdr>
              <w:spacing w:line="240" w:lineRule="auto"/>
              <w:rPr>
                <w:rFonts w:cs="Arial"/>
              </w:rPr>
            </w:pPr>
          </w:p>
          <w:p w14:paraId="47520BB4" w14:textId="6E99B380" w:rsidR="00BA6712" w:rsidRPr="00215B3F" w:rsidRDefault="00BA6712" w:rsidP="00082BD5">
            <w:pPr>
              <w:pBdr>
                <w:top w:val="single" w:sz="4" w:space="1" w:color="auto"/>
              </w:pBdr>
              <w:spacing w:line="240" w:lineRule="auto"/>
              <w:rPr>
                <w:rFonts w:cs="Arial"/>
              </w:rPr>
            </w:pPr>
          </w:p>
        </w:tc>
      </w:tr>
    </w:tbl>
    <w:p w14:paraId="0CC6C906" w14:textId="77777777" w:rsidR="009168DF" w:rsidRDefault="009168DF" w:rsidP="009168DF">
      <w:pPr>
        <w:spacing w:line="240" w:lineRule="auto"/>
        <w:rPr>
          <w:rFonts w:cs="Arial"/>
          <w:color w:val="00B0F0"/>
          <w:szCs w:val="20"/>
        </w:rPr>
      </w:pPr>
    </w:p>
    <w:p w14:paraId="2F4D296D" w14:textId="77777777" w:rsidR="000A1D70" w:rsidRPr="00A36B6E" w:rsidRDefault="000A1D70" w:rsidP="009168DF">
      <w:pPr>
        <w:spacing w:line="240" w:lineRule="auto"/>
        <w:rPr>
          <w:rFonts w:cs="Arial"/>
          <w:color w:val="00B0F0"/>
          <w:szCs w:val="20"/>
        </w:rPr>
      </w:pPr>
    </w:p>
    <w:p w14:paraId="411AA733" w14:textId="6D92417B" w:rsidR="009168DF" w:rsidRPr="00477C99" w:rsidRDefault="06681C3A" w:rsidP="26D87978">
      <w:pPr>
        <w:spacing w:line="240" w:lineRule="auto"/>
        <w:rPr>
          <w:rFonts w:cs="Arial"/>
          <w:b/>
          <w:bCs/>
        </w:rPr>
      </w:pPr>
      <w:r w:rsidRPr="26D87978">
        <w:rPr>
          <w:rFonts w:cs="Arial"/>
          <w:b/>
          <w:bCs/>
        </w:rPr>
        <w:t>Randvoorwaardelijke criteria</w:t>
      </w:r>
    </w:p>
    <w:tbl>
      <w:tblPr>
        <w:tblStyle w:val="Tabelraster"/>
        <w:tblW w:w="9060" w:type="dxa"/>
        <w:tblLayout w:type="fixed"/>
        <w:tblLook w:val="04A0" w:firstRow="1" w:lastRow="0" w:firstColumn="1" w:lastColumn="0" w:noHBand="0" w:noVBand="1"/>
      </w:tblPr>
      <w:tblGrid>
        <w:gridCol w:w="7785"/>
        <w:gridCol w:w="1275"/>
      </w:tblGrid>
      <w:tr w:rsidR="26D87978" w14:paraId="3F7C9556" w14:textId="77777777" w:rsidTr="00F3555A">
        <w:trPr>
          <w:trHeight w:val="300"/>
        </w:trPr>
        <w:tc>
          <w:tcPr>
            <w:tcW w:w="7785" w:type="dxa"/>
            <w:tcMar>
              <w:left w:w="108" w:type="dxa"/>
              <w:right w:w="108" w:type="dxa"/>
            </w:tcMar>
          </w:tcPr>
          <w:p w14:paraId="68D00B94" w14:textId="2E355305" w:rsidR="0A775343" w:rsidRDefault="0A775343" w:rsidP="26D87978">
            <w:pPr>
              <w:spacing w:line="240" w:lineRule="auto"/>
              <w:rPr>
                <w:rFonts w:eastAsia="Arial" w:cs="Arial"/>
                <w:i/>
                <w:iCs/>
                <w:color w:val="000000" w:themeColor="text1"/>
                <w:sz w:val="19"/>
                <w:szCs w:val="19"/>
              </w:rPr>
            </w:pPr>
            <w:r w:rsidRPr="26D87978">
              <w:rPr>
                <w:rFonts w:eastAsia="Arial" w:cs="Arial"/>
                <w:i/>
                <w:iCs/>
                <w:color w:val="000000" w:themeColor="text1"/>
                <w:sz w:val="19"/>
                <w:szCs w:val="19"/>
              </w:rPr>
              <w:t>Doorhalen wat niet van toepassing is</w:t>
            </w:r>
          </w:p>
        </w:tc>
        <w:tc>
          <w:tcPr>
            <w:tcW w:w="1275" w:type="dxa"/>
            <w:tcMar>
              <w:left w:w="108" w:type="dxa"/>
              <w:right w:w="108" w:type="dxa"/>
            </w:tcMar>
          </w:tcPr>
          <w:p w14:paraId="4497DE3B" w14:textId="39EDD8AD" w:rsidR="26D87978" w:rsidRDefault="26D87978" w:rsidP="26D87978">
            <w:pPr>
              <w:spacing w:line="240" w:lineRule="auto"/>
              <w:rPr>
                <w:rFonts w:cs="Arial"/>
              </w:rPr>
            </w:pPr>
          </w:p>
        </w:tc>
      </w:tr>
      <w:tr w:rsidR="00477C99" w:rsidRPr="00477C99" w14:paraId="44DA9843" w14:textId="77777777" w:rsidTr="00F3555A">
        <w:trPr>
          <w:trHeight w:val="300"/>
        </w:trPr>
        <w:tc>
          <w:tcPr>
            <w:tcW w:w="7785" w:type="dxa"/>
            <w:tcMar>
              <w:left w:w="108" w:type="dxa"/>
              <w:right w:w="108" w:type="dxa"/>
            </w:tcMar>
          </w:tcPr>
          <w:p w14:paraId="598555EB" w14:textId="4756FDC0" w:rsidR="009168DF" w:rsidRPr="00477C99" w:rsidRDefault="005D22B3" w:rsidP="26D87978">
            <w:pPr>
              <w:spacing w:line="240" w:lineRule="auto"/>
              <w:rPr>
                <w:rFonts w:cs="Arial"/>
              </w:rPr>
            </w:pPr>
            <w:r w:rsidRPr="26D87978">
              <w:rPr>
                <w:rFonts w:cs="Arial"/>
              </w:rPr>
              <w:t>Huurder</w:t>
            </w:r>
            <w:r w:rsidR="009168DF" w:rsidRPr="26D87978">
              <w:rPr>
                <w:rFonts w:cs="Arial"/>
              </w:rPr>
              <w:t xml:space="preserve"> accepteert de </w:t>
            </w:r>
            <w:r w:rsidR="760D1797" w:rsidRPr="26D87978">
              <w:rPr>
                <w:rFonts w:cs="Arial"/>
              </w:rPr>
              <w:t xml:space="preserve">(bijzondere) </w:t>
            </w:r>
            <w:r w:rsidR="009168DF" w:rsidRPr="26D87978">
              <w:rPr>
                <w:rFonts w:cs="Arial"/>
              </w:rPr>
              <w:t xml:space="preserve">huurvoorwaarden zoals hierboven weergegeven </w:t>
            </w:r>
            <w:r w:rsidR="203374C9" w:rsidRPr="26D87978">
              <w:rPr>
                <w:rFonts w:cs="Arial"/>
              </w:rPr>
              <w:t>é</w:t>
            </w:r>
            <w:r w:rsidR="009168DF" w:rsidRPr="26D87978">
              <w:rPr>
                <w:rFonts w:cs="Arial"/>
              </w:rPr>
              <w:t>n de huurovereenkomst conform het standaardmodel van de gemeente Utrecht</w:t>
            </w:r>
            <w:r w:rsidR="0905C923" w:rsidRPr="26D87978">
              <w:rPr>
                <w:rFonts w:cs="Arial"/>
              </w:rPr>
              <w:t>.</w:t>
            </w:r>
          </w:p>
        </w:tc>
        <w:tc>
          <w:tcPr>
            <w:tcW w:w="1275" w:type="dxa"/>
            <w:tcMar>
              <w:left w:w="108" w:type="dxa"/>
              <w:right w:w="108" w:type="dxa"/>
            </w:tcMar>
          </w:tcPr>
          <w:p w14:paraId="6B3E01DE" w14:textId="77777777" w:rsidR="009168DF" w:rsidRPr="00477C99" w:rsidRDefault="009168DF" w:rsidP="009168DF">
            <w:pPr>
              <w:spacing w:line="240" w:lineRule="auto"/>
              <w:rPr>
                <w:rFonts w:cs="Arial"/>
                <w:szCs w:val="20"/>
              </w:rPr>
            </w:pPr>
            <w:r w:rsidRPr="00477C99">
              <w:rPr>
                <w:rFonts w:cs="Arial"/>
                <w:szCs w:val="20"/>
              </w:rPr>
              <w:t>Ja/Nee</w:t>
            </w:r>
          </w:p>
        </w:tc>
      </w:tr>
      <w:tr w:rsidR="00477C99" w:rsidRPr="00477C99" w14:paraId="63B104CB" w14:textId="77777777" w:rsidTr="00F3555A">
        <w:trPr>
          <w:trHeight w:val="300"/>
        </w:trPr>
        <w:tc>
          <w:tcPr>
            <w:tcW w:w="7785" w:type="dxa"/>
            <w:tcMar>
              <w:left w:w="108" w:type="dxa"/>
              <w:right w:w="108" w:type="dxa"/>
            </w:tcMar>
          </w:tcPr>
          <w:p w14:paraId="11100A80" w14:textId="0A448018" w:rsidR="009168DF" w:rsidRPr="00477C99" w:rsidRDefault="005D22B3" w:rsidP="26D87978">
            <w:pPr>
              <w:spacing w:line="240" w:lineRule="auto"/>
              <w:rPr>
                <w:rFonts w:cs="Arial"/>
              </w:rPr>
            </w:pPr>
            <w:r w:rsidRPr="26D87978">
              <w:rPr>
                <w:rFonts w:cs="Arial"/>
              </w:rPr>
              <w:t>Huurder</w:t>
            </w:r>
            <w:r w:rsidR="009168DF" w:rsidRPr="26D87978">
              <w:rPr>
                <w:rFonts w:cs="Arial"/>
              </w:rPr>
              <w:t xml:space="preserve"> accepteert het voorbehoud bestuurlijke goedkeuring voor het aangaan van een huurovereenkomst</w:t>
            </w:r>
            <w:r w:rsidR="38E2D708" w:rsidRPr="26D87978">
              <w:rPr>
                <w:rFonts w:cs="Arial"/>
              </w:rPr>
              <w:t>.</w:t>
            </w:r>
          </w:p>
        </w:tc>
        <w:tc>
          <w:tcPr>
            <w:tcW w:w="1275" w:type="dxa"/>
            <w:tcMar>
              <w:left w:w="108" w:type="dxa"/>
              <w:right w:w="108" w:type="dxa"/>
            </w:tcMar>
          </w:tcPr>
          <w:p w14:paraId="2F6F80E8" w14:textId="77777777" w:rsidR="009168DF" w:rsidRPr="00477C99" w:rsidRDefault="009168DF" w:rsidP="009168DF">
            <w:pPr>
              <w:spacing w:line="240" w:lineRule="auto"/>
              <w:rPr>
                <w:rFonts w:cs="Arial"/>
                <w:szCs w:val="20"/>
              </w:rPr>
            </w:pPr>
            <w:r w:rsidRPr="00477C99">
              <w:rPr>
                <w:rFonts w:cs="Arial"/>
                <w:szCs w:val="20"/>
              </w:rPr>
              <w:t>Ja/Nee</w:t>
            </w:r>
          </w:p>
        </w:tc>
      </w:tr>
      <w:tr w:rsidR="00477C99" w:rsidRPr="00477C99" w14:paraId="14F625AC" w14:textId="77777777" w:rsidTr="00F3555A">
        <w:trPr>
          <w:trHeight w:val="300"/>
        </w:trPr>
        <w:tc>
          <w:tcPr>
            <w:tcW w:w="7785" w:type="dxa"/>
            <w:tcMar>
              <w:left w:w="108" w:type="dxa"/>
              <w:right w:w="108" w:type="dxa"/>
            </w:tcMar>
          </w:tcPr>
          <w:p w14:paraId="1911C8A6" w14:textId="16FA39B0" w:rsidR="009168DF" w:rsidRPr="00477C99" w:rsidRDefault="0204690A" w:rsidP="26D87978">
            <w:pPr>
              <w:spacing w:line="240" w:lineRule="auto"/>
              <w:rPr>
                <w:rFonts w:cs="Arial"/>
              </w:rPr>
            </w:pPr>
            <w:r w:rsidRPr="26D87978">
              <w:rPr>
                <w:rFonts w:cs="Arial"/>
              </w:rPr>
              <w:t xml:space="preserve">De functie </w:t>
            </w:r>
            <w:r w:rsidR="125C7773" w:rsidRPr="26D87978">
              <w:rPr>
                <w:rFonts w:cs="Arial"/>
              </w:rPr>
              <w:t xml:space="preserve">die </w:t>
            </w:r>
            <w:r w:rsidR="005D22B3" w:rsidRPr="26D87978">
              <w:rPr>
                <w:rFonts w:cs="Arial"/>
              </w:rPr>
              <w:t>Huurder</w:t>
            </w:r>
            <w:r w:rsidR="125C7773" w:rsidRPr="26D87978">
              <w:rPr>
                <w:rFonts w:cs="Arial"/>
              </w:rPr>
              <w:t xml:space="preserve"> voor ogen heeft</w:t>
            </w:r>
            <w:r w:rsidR="009168DF" w:rsidRPr="26D87978">
              <w:rPr>
                <w:rFonts w:cs="Arial"/>
              </w:rPr>
              <w:t xml:space="preserve"> voldoet aan </w:t>
            </w:r>
            <w:r w:rsidR="215C4B5B" w:rsidRPr="26D87978">
              <w:rPr>
                <w:rFonts w:cs="Arial"/>
              </w:rPr>
              <w:t>de bestemming van het</w:t>
            </w:r>
            <w:r w:rsidR="009168DF" w:rsidRPr="26D87978">
              <w:rPr>
                <w:rFonts w:cs="Arial"/>
              </w:rPr>
              <w:t xml:space="preserve"> bestemmingsplan</w:t>
            </w:r>
            <w:r w:rsidR="3548D230" w:rsidRPr="26D87978">
              <w:rPr>
                <w:rFonts w:cs="Arial"/>
              </w:rPr>
              <w:t>.</w:t>
            </w:r>
          </w:p>
        </w:tc>
        <w:tc>
          <w:tcPr>
            <w:tcW w:w="1275" w:type="dxa"/>
            <w:tcMar>
              <w:left w:w="108" w:type="dxa"/>
              <w:right w:w="108" w:type="dxa"/>
            </w:tcMar>
          </w:tcPr>
          <w:p w14:paraId="5A4B472B" w14:textId="77777777" w:rsidR="009168DF" w:rsidRPr="00477C99" w:rsidRDefault="009168DF" w:rsidP="009168DF">
            <w:pPr>
              <w:spacing w:line="240" w:lineRule="auto"/>
              <w:rPr>
                <w:rFonts w:cs="Arial"/>
                <w:szCs w:val="20"/>
              </w:rPr>
            </w:pPr>
            <w:r w:rsidRPr="00477C99">
              <w:rPr>
                <w:rFonts w:cs="Arial"/>
                <w:szCs w:val="20"/>
              </w:rPr>
              <w:t>Ja/Nee</w:t>
            </w:r>
          </w:p>
        </w:tc>
      </w:tr>
      <w:tr w:rsidR="00477C99" w:rsidRPr="00477C99" w14:paraId="294D7511" w14:textId="77777777" w:rsidTr="00F3555A">
        <w:trPr>
          <w:trHeight w:val="300"/>
        </w:trPr>
        <w:tc>
          <w:tcPr>
            <w:tcW w:w="7785" w:type="dxa"/>
            <w:tcMar>
              <w:left w:w="108" w:type="dxa"/>
              <w:right w:w="108" w:type="dxa"/>
            </w:tcMar>
          </w:tcPr>
          <w:p w14:paraId="42100449" w14:textId="40361F92" w:rsidR="009168DF" w:rsidRPr="00477C99" w:rsidRDefault="005D22B3" w:rsidP="26D87978">
            <w:pPr>
              <w:spacing w:line="240" w:lineRule="auto"/>
              <w:rPr>
                <w:rFonts w:cs="Arial"/>
              </w:rPr>
            </w:pPr>
            <w:r w:rsidRPr="26D87978">
              <w:rPr>
                <w:rFonts w:cs="Arial"/>
              </w:rPr>
              <w:t>Huurder</w:t>
            </w:r>
            <w:r w:rsidR="082AE0CE" w:rsidRPr="26D87978">
              <w:rPr>
                <w:rFonts w:cs="Arial"/>
              </w:rPr>
              <w:t xml:space="preserve"> is een solvabele en moreel handelende partij</w:t>
            </w:r>
            <w:r w:rsidR="36C88DB2" w:rsidRPr="26D87978">
              <w:rPr>
                <w:rFonts w:cs="Arial"/>
              </w:rPr>
              <w:t>.</w:t>
            </w:r>
          </w:p>
        </w:tc>
        <w:tc>
          <w:tcPr>
            <w:tcW w:w="1275" w:type="dxa"/>
            <w:tcMar>
              <w:left w:w="108" w:type="dxa"/>
              <w:right w:w="108" w:type="dxa"/>
            </w:tcMar>
          </w:tcPr>
          <w:p w14:paraId="7B814553" w14:textId="77777777" w:rsidR="009168DF" w:rsidRPr="00477C99" w:rsidRDefault="009168DF" w:rsidP="009168DF">
            <w:pPr>
              <w:spacing w:line="240" w:lineRule="auto"/>
              <w:rPr>
                <w:rFonts w:cs="Arial"/>
                <w:szCs w:val="20"/>
              </w:rPr>
            </w:pPr>
            <w:r w:rsidRPr="00477C99">
              <w:rPr>
                <w:rFonts w:cs="Arial"/>
                <w:szCs w:val="20"/>
              </w:rPr>
              <w:t>Ja/Nee</w:t>
            </w:r>
          </w:p>
        </w:tc>
      </w:tr>
      <w:tr w:rsidR="000210E7" w:rsidRPr="00477C99" w14:paraId="01B056F1" w14:textId="77777777" w:rsidTr="00F3555A">
        <w:trPr>
          <w:trHeight w:val="300"/>
        </w:trPr>
        <w:tc>
          <w:tcPr>
            <w:tcW w:w="7785" w:type="dxa"/>
            <w:tcMar>
              <w:left w:w="108" w:type="dxa"/>
              <w:right w:w="108" w:type="dxa"/>
            </w:tcMar>
          </w:tcPr>
          <w:p w14:paraId="1E2CC157" w14:textId="5EAA9F52" w:rsidR="000210E7" w:rsidRPr="00477C99" w:rsidRDefault="005D22B3" w:rsidP="26D87978">
            <w:pPr>
              <w:spacing w:line="240" w:lineRule="auto"/>
              <w:rPr>
                <w:rFonts w:cs="Arial"/>
              </w:rPr>
            </w:pPr>
            <w:r w:rsidRPr="26D87978">
              <w:rPr>
                <w:rFonts w:cs="Arial"/>
              </w:rPr>
              <w:t>Huurder</w:t>
            </w:r>
            <w:r w:rsidR="53E83450" w:rsidRPr="26D87978">
              <w:rPr>
                <w:rFonts w:cs="Arial"/>
              </w:rPr>
              <w:t xml:space="preserve"> heeft het bijgevoegde</w:t>
            </w:r>
            <w:r w:rsidR="5ECB3942" w:rsidRPr="26D87978">
              <w:rPr>
                <w:rFonts w:cs="Arial"/>
              </w:rPr>
              <w:t xml:space="preserve"> inschrijfformulier volledig en naar waarheid ingevuld</w:t>
            </w:r>
            <w:r w:rsidR="2ACAFE4A" w:rsidRPr="26D87978">
              <w:rPr>
                <w:rFonts w:cs="Arial"/>
              </w:rPr>
              <w:t>.</w:t>
            </w:r>
          </w:p>
        </w:tc>
        <w:tc>
          <w:tcPr>
            <w:tcW w:w="1275" w:type="dxa"/>
            <w:tcMar>
              <w:left w:w="108" w:type="dxa"/>
              <w:right w:w="108" w:type="dxa"/>
            </w:tcMar>
          </w:tcPr>
          <w:p w14:paraId="3601E4B9" w14:textId="18250F4E" w:rsidR="000210E7" w:rsidRPr="00477C99" w:rsidRDefault="174CF0FB" w:rsidP="26D87978">
            <w:pPr>
              <w:spacing w:line="240" w:lineRule="auto"/>
              <w:rPr>
                <w:rFonts w:cs="Arial"/>
              </w:rPr>
            </w:pPr>
            <w:r w:rsidRPr="26D87978">
              <w:rPr>
                <w:rFonts w:cs="Arial"/>
              </w:rPr>
              <w:t>Ja/Nee</w:t>
            </w:r>
          </w:p>
        </w:tc>
      </w:tr>
      <w:tr w:rsidR="26D87978" w14:paraId="2FB5ADFC" w14:textId="77777777" w:rsidTr="00F3555A">
        <w:trPr>
          <w:trHeight w:val="300"/>
        </w:trPr>
        <w:tc>
          <w:tcPr>
            <w:tcW w:w="7785" w:type="dxa"/>
            <w:tcMar>
              <w:left w:w="108" w:type="dxa"/>
              <w:right w:w="108" w:type="dxa"/>
            </w:tcMar>
          </w:tcPr>
          <w:p w14:paraId="4121C91C" w14:textId="5AB32088" w:rsidR="0861DA03" w:rsidRDefault="0861DA03" w:rsidP="26D87978">
            <w:pPr>
              <w:spacing w:line="240" w:lineRule="auto"/>
              <w:rPr>
                <w:rFonts w:cs="Arial"/>
              </w:rPr>
            </w:pPr>
            <w:r w:rsidRPr="26D87978">
              <w:rPr>
                <w:rFonts w:cs="Arial"/>
              </w:rPr>
              <w:t>Huurder heeft een plan bijgevoegd</w:t>
            </w:r>
            <w:r w:rsidR="2686DA95" w:rsidRPr="26D87978">
              <w:rPr>
                <w:rFonts w:cs="Arial"/>
              </w:rPr>
              <w:t xml:space="preserve"> zoals omschreven bij de aanvullende criteria.</w:t>
            </w:r>
          </w:p>
        </w:tc>
        <w:tc>
          <w:tcPr>
            <w:tcW w:w="1275" w:type="dxa"/>
            <w:tcMar>
              <w:left w:w="108" w:type="dxa"/>
              <w:right w:w="108" w:type="dxa"/>
            </w:tcMar>
          </w:tcPr>
          <w:p w14:paraId="0BFC111B" w14:textId="7530E67F" w:rsidR="0861DA03" w:rsidRDefault="0861DA03" w:rsidP="26D87978">
            <w:pPr>
              <w:spacing w:line="240" w:lineRule="auto"/>
              <w:rPr>
                <w:rFonts w:cs="Arial"/>
              </w:rPr>
            </w:pPr>
            <w:r w:rsidRPr="26D87978">
              <w:rPr>
                <w:rFonts w:cs="Arial"/>
              </w:rPr>
              <w:t>Ja/Nee</w:t>
            </w:r>
          </w:p>
        </w:tc>
      </w:tr>
      <w:tr w:rsidR="00477C99" w:rsidRPr="00477C99" w14:paraId="6523E303" w14:textId="77777777" w:rsidTr="00F3555A">
        <w:trPr>
          <w:trHeight w:val="300"/>
        </w:trPr>
        <w:tc>
          <w:tcPr>
            <w:tcW w:w="7785" w:type="dxa"/>
            <w:tcMar>
              <w:left w:w="108" w:type="dxa"/>
              <w:right w:w="108" w:type="dxa"/>
            </w:tcMar>
          </w:tcPr>
          <w:p w14:paraId="1B90E704" w14:textId="1C229D08" w:rsidR="009168DF" w:rsidRPr="00477C99" w:rsidRDefault="005D22B3" w:rsidP="009168DF">
            <w:pPr>
              <w:spacing w:line="240" w:lineRule="auto"/>
              <w:rPr>
                <w:rFonts w:cs="Arial"/>
                <w:szCs w:val="20"/>
              </w:rPr>
            </w:pPr>
            <w:r>
              <w:rPr>
                <w:rFonts w:cs="Arial"/>
                <w:szCs w:val="20"/>
              </w:rPr>
              <w:t>Huurder</w:t>
            </w:r>
            <w:r w:rsidR="009168DF" w:rsidRPr="00477C99">
              <w:rPr>
                <w:rFonts w:cs="Arial"/>
                <w:szCs w:val="20"/>
              </w:rPr>
              <w:t xml:space="preserve"> is een</w:t>
            </w:r>
            <w:r w:rsidR="002C71FF" w:rsidRPr="00477C99">
              <w:rPr>
                <w:rFonts w:cs="Arial"/>
                <w:szCs w:val="20"/>
              </w:rPr>
              <w:t xml:space="preserve"> sportvereniging of een stichting</w:t>
            </w:r>
            <w:r w:rsidR="00F12486" w:rsidRPr="00477C99">
              <w:rPr>
                <w:rFonts w:cs="Arial"/>
                <w:szCs w:val="20"/>
              </w:rPr>
              <w:t xml:space="preserve"> zonder </w:t>
            </w:r>
            <w:r w:rsidR="00051496" w:rsidRPr="00477C99">
              <w:rPr>
                <w:rFonts w:cs="Arial"/>
                <w:szCs w:val="20"/>
              </w:rPr>
              <w:t>winstoogmerk</w:t>
            </w:r>
            <w:r w:rsidR="00C82378" w:rsidRPr="00477C99">
              <w:rPr>
                <w:rFonts w:cs="Arial"/>
                <w:szCs w:val="20"/>
              </w:rPr>
              <w:t xml:space="preserve"> met vestigingsplaats in de geme</w:t>
            </w:r>
            <w:r w:rsidR="008E6DF8" w:rsidRPr="00477C99">
              <w:rPr>
                <w:rFonts w:cs="Arial"/>
                <w:szCs w:val="20"/>
              </w:rPr>
              <w:t xml:space="preserve">ente </w:t>
            </w:r>
            <w:r w:rsidR="00C82378" w:rsidRPr="00477C99">
              <w:rPr>
                <w:rFonts w:cs="Arial"/>
                <w:szCs w:val="20"/>
              </w:rPr>
              <w:t>Utrecht</w:t>
            </w:r>
            <w:r w:rsidR="008E6DF8" w:rsidRPr="00477C99">
              <w:rPr>
                <w:rFonts w:cs="Arial"/>
                <w:szCs w:val="20"/>
              </w:rPr>
              <w:t>.</w:t>
            </w:r>
          </w:p>
        </w:tc>
        <w:tc>
          <w:tcPr>
            <w:tcW w:w="1275" w:type="dxa"/>
            <w:tcMar>
              <w:left w:w="108" w:type="dxa"/>
              <w:right w:w="108" w:type="dxa"/>
            </w:tcMar>
          </w:tcPr>
          <w:p w14:paraId="20FB5621" w14:textId="77777777" w:rsidR="009168DF" w:rsidRPr="00477C99" w:rsidRDefault="009168DF" w:rsidP="009168DF">
            <w:pPr>
              <w:spacing w:line="240" w:lineRule="auto"/>
              <w:rPr>
                <w:rFonts w:cs="Arial"/>
                <w:szCs w:val="20"/>
              </w:rPr>
            </w:pPr>
            <w:r w:rsidRPr="00477C99">
              <w:rPr>
                <w:rFonts w:cs="Arial"/>
                <w:szCs w:val="20"/>
              </w:rPr>
              <w:t>Ja/Nee</w:t>
            </w:r>
          </w:p>
        </w:tc>
      </w:tr>
      <w:tr w:rsidR="00477C99" w:rsidRPr="00477C99" w14:paraId="54E0C3B5" w14:textId="77777777" w:rsidTr="00F3555A">
        <w:trPr>
          <w:trHeight w:val="300"/>
        </w:trPr>
        <w:tc>
          <w:tcPr>
            <w:tcW w:w="7785" w:type="dxa"/>
            <w:tcMar>
              <w:left w:w="108" w:type="dxa"/>
              <w:right w:w="108" w:type="dxa"/>
            </w:tcMar>
          </w:tcPr>
          <w:p w14:paraId="2CC8DEAE" w14:textId="2DB55F5D" w:rsidR="009168DF" w:rsidRPr="00477C99" w:rsidRDefault="005D22B3" w:rsidP="26D87978">
            <w:pPr>
              <w:spacing w:line="240" w:lineRule="auto"/>
              <w:rPr>
                <w:rFonts w:cs="Arial"/>
              </w:rPr>
            </w:pPr>
            <w:r w:rsidRPr="26D87978">
              <w:rPr>
                <w:rFonts w:cs="Arial"/>
              </w:rPr>
              <w:t>H</w:t>
            </w:r>
            <w:r w:rsidR="157471ED" w:rsidRPr="26D87978">
              <w:rPr>
                <w:rFonts w:cs="Arial"/>
              </w:rPr>
              <w:t>uurder</w:t>
            </w:r>
            <w:r w:rsidR="009168DF" w:rsidRPr="26D87978">
              <w:rPr>
                <w:rFonts w:cs="Arial"/>
              </w:rPr>
              <w:t xml:space="preserve"> is ook de formele huurder</w:t>
            </w:r>
            <w:r w:rsidR="5778DC66" w:rsidRPr="26D87978">
              <w:rPr>
                <w:rFonts w:cs="Arial"/>
              </w:rPr>
              <w:t>.</w:t>
            </w:r>
          </w:p>
        </w:tc>
        <w:tc>
          <w:tcPr>
            <w:tcW w:w="1275" w:type="dxa"/>
            <w:tcMar>
              <w:left w:w="108" w:type="dxa"/>
              <w:right w:w="108" w:type="dxa"/>
            </w:tcMar>
          </w:tcPr>
          <w:p w14:paraId="311384F7" w14:textId="77777777" w:rsidR="009168DF" w:rsidRPr="00477C99" w:rsidRDefault="009168DF" w:rsidP="009168DF">
            <w:pPr>
              <w:spacing w:line="240" w:lineRule="auto"/>
              <w:rPr>
                <w:rFonts w:cs="Arial"/>
                <w:szCs w:val="20"/>
              </w:rPr>
            </w:pPr>
            <w:r w:rsidRPr="00477C99">
              <w:rPr>
                <w:rFonts w:cs="Arial"/>
                <w:szCs w:val="20"/>
              </w:rPr>
              <w:t>Ja/Nee</w:t>
            </w:r>
          </w:p>
        </w:tc>
      </w:tr>
      <w:tr w:rsidR="00477C99" w:rsidRPr="00477C99" w14:paraId="518D7910" w14:textId="77777777" w:rsidTr="00F3555A">
        <w:trPr>
          <w:trHeight w:val="300"/>
        </w:trPr>
        <w:tc>
          <w:tcPr>
            <w:tcW w:w="7785" w:type="dxa"/>
            <w:tcMar>
              <w:left w:w="108" w:type="dxa"/>
              <w:right w:w="108" w:type="dxa"/>
            </w:tcMar>
          </w:tcPr>
          <w:p w14:paraId="53AE68DB" w14:textId="403C83C0" w:rsidR="005230CA" w:rsidRPr="00477C99" w:rsidRDefault="005D22B3" w:rsidP="26D87978">
            <w:pPr>
              <w:spacing w:line="240" w:lineRule="auto"/>
              <w:rPr>
                <w:rFonts w:cs="Arial"/>
              </w:rPr>
            </w:pPr>
            <w:r w:rsidRPr="26D87978">
              <w:rPr>
                <w:rFonts w:cs="Arial"/>
              </w:rPr>
              <w:t>H</w:t>
            </w:r>
            <w:r w:rsidR="55616C2E" w:rsidRPr="26D87978">
              <w:rPr>
                <w:rFonts w:cs="Arial"/>
              </w:rPr>
              <w:t>uurder is ingeschreven bij de Kamer van Koophandel</w:t>
            </w:r>
            <w:r w:rsidR="00C178E3">
              <w:rPr>
                <w:rFonts w:cs="Arial"/>
              </w:rPr>
              <w:t xml:space="preserve"> ten tijde van het aangaan van de huurovereenkomst. </w:t>
            </w:r>
          </w:p>
        </w:tc>
        <w:tc>
          <w:tcPr>
            <w:tcW w:w="1275" w:type="dxa"/>
            <w:tcMar>
              <w:left w:w="108" w:type="dxa"/>
              <w:right w:w="108" w:type="dxa"/>
            </w:tcMar>
          </w:tcPr>
          <w:p w14:paraId="64F9786A" w14:textId="1DA38A29" w:rsidR="005230CA" w:rsidRPr="00477C99" w:rsidRDefault="005230CA" w:rsidP="009168DF">
            <w:pPr>
              <w:spacing w:line="240" w:lineRule="auto"/>
              <w:rPr>
                <w:rFonts w:cs="Arial"/>
                <w:szCs w:val="20"/>
              </w:rPr>
            </w:pPr>
            <w:r w:rsidRPr="00477C99">
              <w:rPr>
                <w:rFonts w:cs="Arial"/>
                <w:szCs w:val="20"/>
              </w:rPr>
              <w:t>Ja/Nee</w:t>
            </w:r>
          </w:p>
        </w:tc>
      </w:tr>
    </w:tbl>
    <w:p w14:paraId="0CD0F376" w14:textId="41C74581" w:rsidR="26D87978" w:rsidRDefault="26D87978" w:rsidP="4475655A">
      <w:pPr>
        <w:spacing w:line="240" w:lineRule="auto"/>
        <w:rPr>
          <w:rFonts w:cs="Arial"/>
          <w:b/>
          <w:bCs/>
          <w:i/>
          <w:iCs/>
        </w:rPr>
      </w:pPr>
    </w:p>
    <w:p w14:paraId="0E11007D" w14:textId="3E3B05C0" w:rsidR="000A1D70" w:rsidRDefault="000A1D70">
      <w:pPr>
        <w:spacing w:after="200" w:line="276" w:lineRule="auto"/>
        <w:rPr>
          <w:rFonts w:cs="Arial"/>
          <w:b/>
          <w:bCs/>
          <w:i/>
          <w:iCs/>
        </w:rPr>
      </w:pPr>
      <w:r>
        <w:rPr>
          <w:rFonts w:cs="Arial"/>
          <w:b/>
          <w:bCs/>
          <w:i/>
          <w:iCs/>
        </w:rPr>
        <w:br w:type="page"/>
      </w:r>
    </w:p>
    <w:p w14:paraId="795877B4" w14:textId="77777777" w:rsidR="00EE5D43" w:rsidRDefault="00EE5D43" w:rsidP="4475655A">
      <w:pPr>
        <w:spacing w:line="240" w:lineRule="auto"/>
        <w:rPr>
          <w:rFonts w:cs="Arial"/>
          <w:b/>
          <w:bCs/>
          <w:i/>
          <w:iCs/>
        </w:rPr>
      </w:pPr>
    </w:p>
    <w:p w14:paraId="2872847D" w14:textId="77777777" w:rsidR="000A1D70" w:rsidRDefault="50F35DE5" w:rsidP="0011301B">
      <w:pPr>
        <w:tabs>
          <w:tab w:val="left" w:pos="4678"/>
        </w:tabs>
        <w:spacing w:line="240" w:lineRule="auto"/>
        <w:rPr>
          <w:rFonts w:cs="Arial"/>
          <w:b/>
          <w:bCs/>
        </w:rPr>
      </w:pPr>
      <w:r w:rsidRPr="26D87978">
        <w:rPr>
          <w:rFonts w:cs="Arial"/>
          <w:b/>
          <w:bCs/>
        </w:rPr>
        <w:t>Aanvullende criteria</w:t>
      </w:r>
    </w:p>
    <w:p w14:paraId="3488F93D" w14:textId="73F8BCDE" w:rsidR="00EE5D43" w:rsidRDefault="00EE5D43" w:rsidP="0011301B">
      <w:pPr>
        <w:tabs>
          <w:tab w:val="left" w:pos="4678"/>
        </w:tabs>
        <w:spacing w:line="240" w:lineRule="auto"/>
        <w:rPr>
          <w:rFonts w:cs="Arial"/>
          <w:b/>
          <w:bCs/>
        </w:rPr>
      </w:pPr>
      <w:r>
        <w:rPr>
          <w:rFonts w:cs="Arial"/>
          <w:b/>
          <w:bCs/>
        </w:rPr>
        <w:tab/>
      </w:r>
      <w:r w:rsidR="0011301B" w:rsidRPr="4475655A">
        <w:rPr>
          <w:rFonts w:cs="Arial"/>
          <w:i/>
          <w:iCs/>
        </w:rPr>
        <w:t>Graag zo volledig mogelijk nader toelichten</w:t>
      </w:r>
    </w:p>
    <w:tbl>
      <w:tblPr>
        <w:tblStyle w:val="Tabelraster"/>
        <w:tblW w:w="9015" w:type="dxa"/>
        <w:tblLayout w:type="fixed"/>
        <w:tblLook w:val="04A0" w:firstRow="1" w:lastRow="0" w:firstColumn="1" w:lastColumn="0" w:noHBand="0" w:noVBand="1"/>
      </w:tblPr>
      <w:tblGrid>
        <w:gridCol w:w="4590"/>
        <w:gridCol w:w="4425"/>
      </w:tblGrid>
      <w:tr w:rsidR="00477C99" w:rsidRPr="00477C99" w14:paraId="78E93C6B" w14:textId="77777777" w:rsidTr="000A1D70">
        <w:trPr>
          <w:trHeight w:val="300"/>
        </w:trPr>
        <w:tc>
          <w:tcPr>
            <w:tcW w:w="4590" w:type="dxa"/>
            <w:tcMar>
              <w:left w:w="108" w:type="dxa"/>
              <w:right w:w="108" w:type="dxa"/>
            </w:tcMar>
          </w:tcPr>
          <w:p w14:paraId="1D905A52" w14:textId="77777777" w:rsidR="00C178E3" w:rsidRDefault="00C178E3" w:rsidP="00EE5D43">
            <w:pPr>
              <w:pStyle w:val="Lijstalinea"/>
              <w:numPr>
                <w:ilvl w:val="0"/>
                <w:numId w:val="15"/>
              </w:numPr>
              <w:spacing w:line="240" w:lineRule="auto"/>
              <w:rPr>
                <w:rFonts w:cs="Arial"/>
              </w:rPr>
            </w:pPr>
          </w:p>
          <w:p w14:paraId="22ECDA58" w14:textId="0F7BDB14" w:rsidR="00EE5D43" w:rsidRPr="00C178E3" w:rsidRDefault="31C5E3FB" w:rsidP="00C178E3">
            <w:pPr>
              <w:spacing w:line="240" w:lineRule="auto"/>
              <w:rPr>
                <w:rFonts w:cs="Arial"/>
              </w:rPr>
            </w:pPr>
            <w:r w:rsidRPr="00C178E3">
              <w:rPr>
                <w:rFonts w:cs="Arial"/>
              </w:rPr>
              <w:t>Huurder heeft een plan opgesteld en gaat in</w:t>
            </w:r>
            <w:r w:rsidR="29EDA47A" w:rsidRPr="00C178E3">
              <w:rPr>
                <w:rFonts w:cs="Arial"/>
              </w:rPr>
              <w:t xml:space="preserve"> </w:t>
            </w:r>
            <w:r w:rsidRPr="00C178E3">
              <w:rPr>
                <w:rFonts w:cs="Arial"/>
              </w:rPr>
              <w:t>op:</w:t>
            </w:r>
          </w:p>
          <w:p w14:paraId="55D98848" w14:textId="3055F1C0" w:rsidR="002925B5" w:rsidRPr="000A1D70" w:rsidRDefault="0BC5107E" w:rsidP="0011301B">
            <w:pPr>
              <w:pStyle w:val="Lijstalinea"/>
              <w:numPr>
                <w:ilvl w:val="0"/>
                <w:numId w:val="16"/>
              </w:numPr>
              <w:spacing w:line="240" w:lineRule="auto"/>
              <w:rPr>
                <w:szCs w:val="20"/>
              </w:rPr>
            </w:pPr>
            <w:r w:rsidRPr="000A1D70">
              <w:t>ontmoeting</w:t>
            </w:r>
          </w:p>
          <w:p w14:paraId="123DB6AE" w14:textId="32CC0248" w:rsidR="002925B5" w:rsidRPr="000A1D70" w:rsidRDefault="0BC5107E" w:rsidP="0011301B">
            <w:pPr>
              <w:pStyle w:val="Lijstalinea"/>
              <w:numPr>
                <w:ilvl w:val="0"/>
                <w:numId w:val="16"/>
              </w:numPr>
              <w:spacing w:line="240" w:lineRule="auto"/>
              <w:rPr>
                <w:strike/>
              </w:rPr>
            </w:pPr>
            <w:r w:rsidRPr="000A1D70">
              <w:t xml:space="preserve">openingstijden </w:t>
            </w:r>
          </w:p>
          <w:p w14:paraId="505743FF" w14:textId="53F8619A" w:rsidR="002925B5" w:rsidRPr="000A1D70" w:rsidRDefault="0BC5107E" w:rsidP="0011301B">
            <w:pPr>
              <w:pStyle w:val="Lijstalinea"/>
              <w:numPr>
                <w:ilvl w:val="0"/>
                <w:numId w:val="16"/>
              </w:numPr>
              <w:spacing w:line="240" w:lineRule="auto"/>
              <w:rPr>
                <w:strike/>
              </w:rPr>
            </w:pPr>
            <w:r w:rsidRPr="000A1D70">
              <w:t xml:space="preserve">inzet vrijwilligers </w:t>
            </w:r>
          </w:p>
          <w:p w14:paraId="07885E05" w14:textId="63BDD71B" w:rsidR="002925B5" w:rsidRPr="000A1D70" w:rsidRDefault="51CF9E81" w:rsidP="0011301B">
            <w:pPr>
              <w:pStyle w:val="Lijstalinea"/>
              <w:numPr>
                <w:ilvl w:val="0"/>
                <w:numId w:val="16"/>
              </w:numPr>
              <w:spacing w:line="240" w:lineRule="auto"/>
              <w:rPr>
                <w:strike/>
              </w:rPr>
            </w:pPr>
            <w:r w:rsidRPr="000A1D70">
              <w:t xml:space="preserve">bijdrage aan </w:t>
            </w:r>
            <w:r w:rsidR="0BC5107E" w:rsidRPr="000A1D70">
              <w:t xml:space="preserve">verenigingsbinding </w:t>
            </w:r>
          </w:p>
          <w:p w14:paraId="73D383D4" w14:textId="7FDD989A" w:rsidR="002925B5" w:rsidRPr="000A1D70" w:rsidRDefault="37BD535C" w:rsidP="0011301B">
            <w:pPr>
              <w:pStyle w:val="Lijstalinea"/>
              <w:numPr>
                <w:ilvl w:val="0"/>
                <w:numId w:val="16"/>
              </w:numPr>
              <w:spacing w:line="240" w:lineRule="auto"/>
            </w:pPr>
            <w:r w:rsidRPr="000A1D70">
              <w:t xml:space="preserve">opstelling </w:t>
            </w:r>
            <w:r w:rsidR="0BC5107E" w:rsidRPr="000A1D70">
              <w:t xml:space="preserve">tijdens </w:t>
            </w:r>
            <w:r w:rsidR="1C3407B7" w:rsidRPr="000A1D70">
              <w:t>sport</w:t>
            </w:r>
            <w:r w:rsidR="0BC5107E" w:rsidRPr="000A1D70">
              <w:t>activiteite</w:t>
            </w:r>
            <w:r w:rsidR="75B68C21" w:rsidRPr="000A1D70">
              <w:t>n van andere verenigingen.</w:t>
            </w:r>
          </w:p>
          <w:p w14:paraId="6AF97729" w14:textId="13B452B6" w:rsidR="000A1D70" w:rsidRPr="000A1D70" w:rsidRDefault="0BC5107E" w:rsidP="000A1D70">
            <w:pPr>
              <w:pStyle w:val="Lijstalinea"/>
              <w:numPr>
                <w:ilvl w:val="0"/>
                <w:numId w:val="16"/>
              </w:numPr>
              <w:spacing w:line="240" w:lineRule="auto"/>
              <w:rPr>
                <w:strike/>
              </w:rPr>
            </w:pPr>
            <w:r w:rsidRPr="000A1D70">
              <w:t>samenwerking met andere vereniginge</w:t>
            </w:r>
            <w:r w:rsidR="000A1D70">
              <w:t>n</w:t>
            </w:r>
          </w:p>
          <w:p w14:paraId="7B1CEAA1" w14:textId="796CFB72" w:rsidR="002925B5" w:rsidRPr="00BA34D5" w:rsidRDefault="0BC5107E" w:rsidP="00EE5D43">
            <w:pPr>
              <w:pStyle w:val="Lijstalinea"/>
              <w:numPr>
                <w:ilvl w:val="0"/>
                <w:numId w:val="1"/>
              </w:numPr>
              <w:spacing w:line="240" w:lineRule="auto"/>
            </w:pPr>
            <w:r>
              <w:t xml:space="preserve">financiële uitwerking </w:t>
            </w:r>
          </w:p>
          <w:p w14:paraId="560C6B70" w14:textId="6FE6C1BF" w:rsidR="002925B5" w:rsidRPr="00BA34D5" w:rsidRDefault="002925B5" w:rsidP="00EE5D43">
            <w:pPr>
              <w:pStyle w:val="Lijstalinea"/>
              <w:spacing w:line="240" w:lineRule="auto"/>
              <w:ind w:left="360"/>
              <w:rPr>
                <w:rFonts w:cs="Arial"/>
              </w:rPr>
            </w:pPr>
          </w:p>
          <w:p w14:paraId="6DF4D95C" w14:textId="16050E52" w:rsidR="002925B5" w:rsidRPr="00BA34D5" w:rsidRDefault="002925B5" w:rsidP="00EE5D43">
            <w:pPr>
              <w:pStyle w:val="Lijstalinea"/>
              <w:spacing w:line="240" w:lineRule="auto"/>
              <w:ind w:left="360"/>
              <w:rPr>
                <w:rFonts w:cs="Arial"/>
              </w:rPr>
            </w:pPr>
          </w:p>
          <w:p w14:paraId="752676E7" w14:textId="23DEBBAB" w:rsidR="002925B5" w:rsidRDefault="002925B5" w:rsidP="000A1D70">
            <w:pPr>
              <w:spacing w:line="240" w:lineRule="auto"/>
              <w:rPr>
                <w:rFonts w:cs="Arial"/>
              </w:rPr>
            </w:pPr>
          </w:p>
          <w:p w14:paraId="3F5F17E8" w14:textId="77777777" w:rsidR="00C178E3" w:rsidRPr="000A1D70" w:rsidRDefault="00C178E3" w:rsidP="000A1D70">
            <w:pPr>
              <w:spacing w:line="240" w:lineRule="auto"/>
              <w:rPr>
                <w:rFonts w:cs="Arial"/>
              </w:rPr>
            </w:pPr>
          </w:p>
          <w:p w14:paraId="52A1425D" w14:textId="77777777" w:rsidR="00C178E3" w:rsidRDefault="691540E6" w:rsidP="00EE5D43">
            <w:pPr>
              <w:spacing w:line="240" w:lineRule="auto"/>
              <w:rPr>
                <w:rFonts w:cs="Arial"/>
              </w:rPr>
            </w:pPr>
            <w:r w:rsidRPr="00C178E3">
              <w:rPr>
                <w:rFonts w:cs="Arial"/>
                <w:b/>
                <w:bCs/>
              </w:rPr>
              <w:t>2</w:t>
            </w:r>
            <w:r w:rsidRPr="4475655A">
              <w:rPr>
                <w:rFonts w:cs="Arial"/>
              </w:rPr>
              <w:t xml:space="preserve">. </w:t>
            </w:r>
          </w:p>
          <w:p w14:paraId="234D34C3" w14:textId="162CE030" w:rsidR="002925B5" w:rsidRPr="00C178E3" w:rsidRDefault="005D22B3" w:rsidP="00EE5D43">
            <w:pPr>
              <w:spacing w:line="240" w:lineRule="auto"/>
              <w:rPr>
                <w:rFonts w:cs="Arial"/>
              </w:rPr>
            </w:pPr>
            <w:r w:rsidRPr="4475655A">
              <w:rPr>
                <w:rFonts w:cs="Arial"/>
              </w:rPr>
              <w:t>Huurder</w:t>
            </w:r>
            <w:r w:rsidR="17A8DC09" w:rsidRPr="4475655A">
              <w:rPr>
                <w:rFonts w:cs="Arial"/>
              </w:rPr>
              <w:t xml:space="preserve"> </w:t>
            </w:r>
            <w:r w:rsidR="352514D5" w:rsidRPr="4475655A">
              <w:rPr>
                <w:rFonts w:cs="Arial"/>
              </w:rPr>
              <w:t xml:space="preserve">heeft </w:t>
            </w:r>
            <w:r w:rsidR="5C672B30" w:rsidRPr="4475655A">
              <w:rPr>
                <w:rFonts w:cs="Arial"/>
              </w:rPr>
              <w:t xml:space="preserve">op enige wijze </w:t>
            </w:r>
            <w:r w:rsidR="11C106C1" w:rsidRPr="4475655A">
              <w:rPr>
                <w:rFonts w:cs="Arial"/>
              </w:rPr>
              <w:t xml:space="preserve">bij de </w:t>
            </w:r>
            <w:r w:rsidR="15A3AC14" w:rsidRPr="4475655A">
              <w:rPr>
                <w:rFonts w:cs="Arial"/>
              </w:rPr>
              <w:t>Z</w:t>
            </w:r>
            <w:r w:rsidR="4B9325C4" w:rsidRPr="4475655A">
              <w:rPr>
                <w:rFonts w:cs="Arial"/>
              </w:rPr>
              <w:t>aal</w:t>
            </w:r>
            <w:r w:rsidR="68E5B492" w:rsidRPr="4475655A">
              <w:rPr>
                <w:rFonts w:cs="Arial"/>
              </w:rPr>
              <w:t>v</w:t>
            </w:r>
            <w:r w:rsidR="4B9325C4" w:rsidRPr="4475655A">
              <w:rPr>
                <w:rFonts w:cs="Arial"/>
              </w:rPr>
              <w:t>erdelings</w:t>
            </w:r>
            <w:r w:rsidR="68E5B492" w:rsidRPr="4475655A">
              <w:rPr>
                <w:rFonts w:cs="Arial"/>
              </w:rPr>
              <w:t>c</w:t>
            </w:r>
            <w:r w:rsidR="4B9325C4" w:rsidRPr="4475655A">
              <w:rPr>
                <w:rFonts w:cs="Arial"/>
              </w:rPr>
              <w:t>ommissie</w:t>
            </w:r>
            <w:r w:rsidR="68E5B492" w:rsidRPr="4475655A">
              <w:rPr>
                <w:rFonts w:cs="Arial"/>
              </w:rPr>
              <w:t xml:space="preserve"> (ZVC)</w:t>
            </w:r>
            <w:r w:rsidR="15A3AC14" w:rsidRPr="4475655A">
              <w:rPr>
                <w:rFonts w:cs="Arial"/>
              </w:rPr>
              <w:t xml:space="preserve"> aangegeven (als één van de) </w:t>
            </w:r>
            <w:r w:rsidR="34792B6B" w:rsidRPr="4475655A">
              <w:rPr>
                <w:rFonts w:cs="Arial"/>
              </w:rPr>
              <w:t>(</w:t>
            </w:r>
            <w:r w:rsidR="15A3AC14" w:rsidRPr="4475655A">
              <w:rPr>
                <w:rFonts w:cs="Arial"/>
              </w:rPr>
              <w:t>hoof</w:t>
            </w:r>
            <w:r w:rsidR="34792B6B" w:rsidRPr="4475655A">
              <w:rPr>
                <w:rFonts w:cs="Arial"/>
              </w:rPr>
              <w:t>d)</w:t>
            </w:r>
            <w:r w:rsidR="15A3AC14" w:rsidRPr="4475655A">
              <w:rPr>
                <w:rFonts w:cs="Arial"/>
              </w:rPr>
              <w:t>g</w:t>
            </w:r>
            <w:r w:rsidR="34792B6B" w:rsidRPr="4475655A">
              <w:rPr>
                <w:rFonts w:cs="Arial"/>
              </w:rPr>
              <w:t>e</w:t>
            </w:r>
            <w:r w:rsidR="15A3AC14" w:rsidRPr="4475655A">
              <w:rPr>
                <w:rFonts w:cs="Arial"/>
              </w:rPr>
              <w:t xml:space="preserve">bruikers gebruik te willen maken </w:t>
            </w:r>
            <w:r w:rsidR="725C869B" w:rsidRPr="4475655A">
              <w:rPr>
                <w:rFonts w:cs="Arial"/>
              </w:rPr>
              <w:t xml:space="preserve">van de betreffende sporthal? </w:t>
            </w:r>
          </w:p>
          <w:p w14:paraId="5DBCACF5" w14:textId="2BC2B37E" w:rsidR="002925B5" w:rsidRPr="00BA34D5" w:rsidRDefault="002925B5" w:rsidP="00EE5D43">
            <w:pPr>
              <w:spacing w:line="240" w:lineRule="auto"/>
              <w:rPr>
                <w:rFonts w:cs="Arial"/>
              </w:rPr>
            </w:pPr>
          </w:p>
          <w:p w14:paraId="4208AFE1" w14:textId="476BBE0F" w:rsidR="002925B5" w:rsidRPr="00BA34D5" w:rsidRDefault="725C869B" w:rsidP="00EE5D43">
            <w:pPr>
              <w:spacing w:line="240" w:lineRule="auto"/>
              <w:rPr>
                <w:rFonts w:cs="Arial"/>
                <w:color w:val="00B0F0"/>
              </w:rPr>
            </w:pPr>
            <w:r w:rsidRPr="4475655A">
              <w:rPr>
                <w:rFonts w:cs="Arial"/>
              </w:rPr>
              <w:t xml:space="preserve">Zo ja, op welke wijze en wanneer heeft </w:t>
            </w:r>
            <w:r w:rsidR="3BD5E4A0" w:rsidRPr="4475655A">
              <w:rPr>
                <w:rFonts w:cs="Arial"/>
              </w:rPr>
              <w:t>u</w:t>
            </w:r>
            <w:r w:rsidRPr="4475655A">
              <w:rPr>
                <w:rFonts w:cs="Arial"/>
              </w:rPr>
              <w:t xml:space="preserve"> dat kenbaar gemaakt?</w:t>
            </w:r>
            <w:r w:rsidR="4ED67AF9" w:rsidRPr="4475655A">
              <w:rPr>
                <w:rFonts w:cs="Arial"/>
              </w:rPr>
              <w:t xml:space="preserve"> </w:t>
            </w:r>
          </w:p>
          <w:p w14:paraId="2BA8D7EC" w14:textId="02140B10" w:rsidR="002925B5" w:rsidRPr="00BA34D5" w:rsidRDefault="6ED40536" w:rsidP="00EE5D43">
            <w:pPr>
              <w:spacing w:line="240" w:lineRule="auto"/>
              <w:rPr>
                <w:rFonts w:cs="Arial"/>
                <w:color w:val="00B0F0"/>
              </w:rPr>
            </w:pPr>
            <w:r w:rsidRPr="4475655A">
              <w:rPr>
                <w:rFonts w:cs="Arial"/>
              </w:rPr>
              <w:t>Kunt</w:t>
            </w:r>
            <w:r w:rsidR="1612D18D" w:rsidRPr="4475655A">
              <w:rPr>
                <w:rFonts w:cs="Arial"/>
              </w:rPr>
              <w:t xml:space="preserve"> u hierbij het aan</w:t>
            </w:r>
            <w:r w:rsidRPr="4475655A">
              <w:rPr>
                <w:rFonts w:cs="Arial"/>
              </w:rPr>
              <w:t>tal uren of dagdelen en/of weekenddagen aangeven?</w:t>
            </w:r>
          </w:p>
        </w:tc>
        <w:tc>
          <w:tcPr>
            <w:tcW w:w="4425" w:type="dxa"/>
            <w:tcMar>
              <w:left w:w="108" w:type="dxa"/>
              <w:right w:w="108" w:type="dxa"/>
            </w:tcMar>
          </w:tcPr>
          <w:p w14:paraId="077043E4" w14:textId="206BE384" w:rsidR="00EE5D43" w:rsidRPr="00477C99" w:rsidRDefault="00EE5D43" w:rsidP="00EE5D43">
            <w:pPr>
              <w:spacing w:line="240" w:lineRule="auto"/>
              <w:rPr>
                <w:rFonts w:cs="Arial"/>
              </w:rPr>
            </w:pPr>
          </w:p>
        </w:tc>
      </w:tr>
      <w:tr w:rsidR="00FC41C1" w:rsidRPr="00477C99" w14:paraId="1AF9F27C" w14:textId="77777777" w:rsidTr="000A1D70">
        <w:trPr>
          <w:trHeight w:val="834"/>
        </w:trPr>
        <w:tc>
          <w:tcPr>
            <w:tcW w:w="4590" w:type="dxa"/>
            <w:tcMar>
              <w:left w:w="108" w:type="dxa"/>
              <w:right w:w="108" w:type="dxa"/>
            </w:tcMar>
          </w:tcPr>
          <w:p w14:paraId="4A1298B7" w14:textId="335342FE" w:rsidR="44DF754F" w:rsidRDefault="44DF754F" w:rsidP="00EE5D43">
            <w:pPr>
              <w:spacing w:line="240" w:lineRule="auto"/>
              <w:rPr>
                <w:rFonts w:cs="Arial"/>
              </w:rPr>
            </w:pPr>
          </w:p>
          <w:p w14:paraId="0A6ADB3B" w14:textId="3F09083D" w:rsidR="00FC41C1" w:rsidRPr="00964151" w:rsidRDefault="6D6C6F6D" w:rsidP="00EE5D43">
            <w:pPr>
              <w:spacing w:line="240" w:lineRule="auto"/>
              <w:rPr>
                <w:rStyle w:val="Verwijzingopmerking"/>
                <w:color w:val="00B0F0"/>
              </w:rPr>
            </w:pPr>
            <w:r w:rsidRPr="44DF754F">
              <w:rPr>
                <w:rFonts w:cs="Arial"/>
              </w:rPr>
              <w:t xml:space="preserve">In het geval van een stichting: </w:t>
            </w:r>
            <w:r w:rsidR="7B9AB31E">
              <w:br/>
            </w:r>
            <w:r w:rsidR="44B1C409">
              <w:t>D</w:t>
            </w:r>
            <w:r>
              <w:t>e stichting is</w:t>
            </w:r>
            <w:r w:rsidR="12FFFA21">
              <w:t xml:space="preserve"> </w:t>
            </w:r>
            <w:r>
              <w:t xml:space="preserve">gelieerd aan de betreffende sportvereniging die bij de ZVC </w:t>
            </w:r>
            <w:r w:rsidR="3FE6678B">
              <w:t xml:space="preserve">op enige wijze </w:t>
            </w:r>
            <w:r>
              <w:t>aangegeven heeft als (hoofd)gebruikers gebruik te willen maken van de betreffende sporthal)</w:t>
            </w:r>
            <w:r w:rsidR="1169B385">
              <w:t xml:space="preserve">. </w:t>
            </w:r>
            <w:r w:rsidR="7B9AB31E">
              <w:br/>
            </w:r>
            <w:r w:rsidR="1169B385">
              <w:t>Welke vereniging(en) betreft di</w:t>
            </w:r>
            <w:r w:rsidR="6C4C1C5E">
              <w:t xml:space="preserve">t? </w:t>
            </w:r>
            <w:r w:rsidR="7B9AB31E">
              <w:br/>
            </w:r>
            <w:r w:rsidR="06C374E9">
              <w:t>En op welke wijze en wanneer hebben de betreffende vereniging</w:t>
            </w:r>
            <w:r w:rsidR="2C917CDF">
              <w:t>(</w:t>
            </w:r>
            <w:r w:rsidR="06C374E9">
              <w:t>en</w:t>
            </w:r>
            <w:r w:rsidR="7E67C2CD">
              <w:t>)</w:t>
            </w:r>
            <w:r w:rsidR="7DD5FF35">
              <w:t xml:space="preserve"> dit</w:t>
            </w:r>
            <w:r w:rsidR="06C374E9">
              <w:t xml:space="preserve"> bij de ZVC kenbaar gemaakt</w:t>
            </w:r>
            <w:r w:rsidR="7DD5FF35">
              <w:t>?</w:t>
            </w:r>
            <w:r w:rsidR="59B75D50">
              <w:t xml:space="preserve"> </w:t>
            </w:r>
            <w:r w:rsidR="7B9AB31E">
              <w:br/>
            </w:r>
            <w:r w:rsidR="59B75D50">
              <w:t xml:space="preserve">Heeft er afstemming plaatsgevonden met de </w:t>
            </w:r>
            <w:r w:rsidR="452E6C26">
              <w:t>vereniging</w:t>
            </w:r>
            <w:r w:rsidR="1693F9C2">
              <w:t>(</w:t>
            </w:r>
            <w:r w:rsidR="452E6C26">
              <w:t>en</w:t>
            </w:r>
            <w:r w:rsidR="78D97DBC">
              <w:t>)</w:t>
            </w:r>
            <w:r w:rsidR="452E6C26">
              <w:t xml:space="preserve"> en kunt u hier een schriftelijke verslaglegging </w:t>
            </w:r>
            <w:r w:rsidR="59AAEC04">
              <w:t>van bijsluiten?</w:t>
            </w:r>
          </w:p>
        </w:tc>
        <w:tc>
          <w:tcPr>
            <w:tcW w:w="4425" w:type="dxa"/>
            <w:tcMar>
              <w:left w:w="108" w:type="dxa"/>
              <w:right w:w="108" w:type="dxa"/>
            </w:tcMar>
          </w:tcPr>
          <w:p w14:paraId="4069193C" w14:textId="77777777" w:rsidR="00FC41C1" w:rsidRPr="00477C99" w:rsidRDefault="00FC41C1" w:rsidP="00EE5D43">
            <w:pPr>
              <w:spacing w:line="240" w:lineRule="auto"/>
              <w:rPr>
                <w:rFonts w:cs="Arial"/>
                <w:szCs w:val="20"/>
              </w:rPr>
            </w:pPr>
          </w:p>
        </w:tc>
      </w:tr>
    </w:tbl>
    <w:p w14:paraId="6795AB07" w14:textId="77777777" w:rsidR="000D284F" w:rsidRDefault="000D284F" w:rsidP="00EE5D43"/>
    <w:p w14:paraId="1EB44CF2" w14:textId="77777777" w:rsidR="003C0724" w:rsidRDefault="003C0724" w:rsidP="00082BD5">
      <w:pPr>
        <w:pBdr>
          <w:top w:val="single" w:sz="4" w:space="1" w:color="auto"/>
        </w:pBdr>
      </w:pPr>
    </w:p>
    <w:p w14:paraId="2ED8F6DE" w14:textId="77777777" w:rsidR="003C0724" w:rsidRDefault="003C0724" w:rsidP="00082BD5">
      <w:pPr>
        <w:pBdr>
          <w:top w:val="single" w:sz="4" w:space="1" w:color="auto"/>
        </w:pBdr>
      </w:pPr>
    </w:p>
    <w:sectPr w:rsidR="003C0724">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A9347" w14:textId="77777777" w:rsidR="00CC5E51" w:rsidRDefault="00CC5E51">
      <w:pPr>
        <w:spacing w:line="240" w:lineRule="auto"/>
      </w:pPr>
      <w:r>
        <w:separator/>
      </w:r>
    </w:p>
  </w:endnote>
  <w:endnote w:type="continuationSeparator" w:id="0">
    <w:p w14:paraId="430D279C" w14:textId="77777777" w:rsidR="00CC5E51" w:rsidRDefault="00CC5E51">
      <w:pPr>
        <w:spacing w:line="240" w:lineRule="auto"/>
      </w:pPr>
      <w:r>
        <w:continuationSeparator/>
      </w:r>
    </w:p>
  </w:endnote>
  <w:endnote w:type="continuationNotice" w:id="1">
    <w:p w14:paraId="4B7A2A78" w14:textId="77777777" w:rsidR="00CC5E51" w:rsidRDefault="00CC5E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22BA3" w14:textId="77777777" w:rsidR="00DE36B0" w:rsidRDefault="00DE36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EEB6" w14:textId="7779F4A1" w:rsidR="56321A3F" w:rsidRDefault="56321A3F" w:rsidP="56321A3F">
    <w:pPr>
      <w:pStyle w:val="Voettekst"/>
      <w:jc w:val="right"/>
    </w:pPr>
    <w:r>
      <w:fldChar w:fldCharType="begin"/>
    </w:r>
    <w:r>
      <w:instrText>PAGE</w:instrText>
    </w:r>
    <w:r>
      <w:fldChar w:fldCharType="separate"/>
    </w:r>
    <w:r w:rsidR="005E6323">
      <w:rPr>
        <w:noProof/>
      </w:rPr>
      <w:t>2</w:t>
    </w:r>
    <w:r>
      <w:fldChar w:fldCharType="end"/>
    </w:r>
  </w:p>
  <w:p w14:paraId="3E14BCC6" w14:textId="3D817D20" w:rsidR="00C22484" w:rsidRDefault="00C22484">
    <w:pPr>
      <w:ind w:right="260"/>
      <w:rPr>
        <w:color w:val="0F243E" w:themeColor="text2" w:themeShade="80"/>
        <w:sz w:val="26"/>
        <w:szCs w:val="26"/>
      </w:rPr>
    </w:pPr>
  </w:p>
  <w:p w14:paraId="3E14BCC7" w14:textId="77777777" w:rsidR="00C22484" w:rsidRDefault="00C224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723864"/>
      <w:docPartObj>
        <w:docPartGallery w:val="Page Numbers (Bottom of Page)"/>
        <w:docPartUnique/>
      </w:docPartObj>
    </w:sdtPr>
    <w:sdtEndPr/>
    <w:sdtContent>
      <w:p w14:paraId="76673970" w14:textId="1F0581FD" w:rsidR="00DE36B0" w:rsidRDefault="00DE36B0">
        <w:pPr>
          <w:pStyle w:val="Voettekst"/>
          <w:jc w:val="right"/>
        </w:pPr>
        <w:r>
          <w:fldChar w:fldCharType="begin"/>
        </w:r>
        <w:r>
          <w:instrText>PAGE   \* MERGEFORMAT</w:instrText>
        </w:r>
        <w:r>
          <w:fldChar w:fldCharType="separate"/>
        </w:r>
        <w:r>
          <w:t>2</w:t>
        </w:r>
        <w:r>
          <w:fldChar w:fldCharType="end"/>
        </w:r>
      </w:p>
    </w:sdtContent>
  </w:sdt>
  <w:p w14:paraId="43B3D6DD" w14:textId="37E8274B" w:rsidR="13597D37" w:rsidRDefault="13597D37" w:rsidP="13597D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8FEA9" w14:textId="77777777" w:rsidR="00CC5E51" w:rsidRDefault="00CC5E51">
      <w:pPr>
        <w:spacing w:line="240" w:lineRule="auto"/>
      </w:pPr>
      <w:r>
        <w:separator/>
      </w:r>
    </w:p>
  </w:footnote>
  <w:footnote w:type="continuationSeparator" w:id="0">
    <w:p w14:paraId="6152E630" w14:textId="77777777" w:rsidR="00CC5E51" w:rsidRDefault="00CC5E51">
      <w:pPr>
        <w:spacing w:line="240" w:lineRule="auto"/>
      </w:pPr>
      <w:r>
        <w:continuationSeparator/>
      </w:r>
    </w:p>
  </w:footnote>
  <w:footnote w:type="continuationNotice" w:id="1">
    <w:p w14:paraId="2683A0D3" w14:textId="77777777" w:rsidR="00CC5E51" w:rsidRDefault="00CC5E51">
      <w:pPr>
        <w:spacing w:line="240" w:lineRule="auto"/>
      </w:pPr>
    </w:p>
  </w:footnote>
  <w:footnote w:id="2">
    <w:p w14:paraId="4E37E717" w14:textId="77777777" w:rsidR="006B1CFF" w:rsidRDefault="006B1CFF" w:rsidP="006B1CFF">
      <w:pPr>
        <w:pStyle w:val="Voetnoottekst"/>
      </w:pPr>
      <w:r w:rsidRPr="4475655A">
        <w:rPr>
          <w:rStyle w:val="Voetnootmarkering"/>
        </w:rPr>
        <w:footnoteRef/>
      </w:r>
      <w:r>
        <w:t xml:space="preserve"> </w:t>
      </w:r>
      <w:hyperlink r:id="rId1">
        <w:r w:rsidRPr="4475655A">
          <w:rPr>
            <w:u w:val="single"/>
          </w:rPr>
          <w:t>Uitvoeringsprogramma Utrechtse Binnensport 2024-2030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0167" w14:textId="49B6D087" w:rsidR="00A36B6E" w:rsidRDefault="00A36B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334A" w14:textId="056AA27D" w:rsidR="00A36B6E" w:rsidRDefault="00A36B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Ind w:w="-992"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9212"/>
    </w:tblGrid>
    <w:tr w:rsidR="00902152" w14:paraId="3E14BCC9" w14:textId="77777777" w:rsidTr="26D87978">
      <w:tc>
        <w:tcPr>
          <w:tcW w:w="9212" w:type="dxa"/>
        </w:tcPr>
        <w:p w14:paraId="3E14BCC8" w14:textId="692BF628" w:rsidR="00C22484" w:rsidRDefault="00D97C90">
          <w:r>
            <w:rPr>
              <w:noProof/>
              <w:lang w:eastAsia="nl-NL"/>
            </w:rPr>
            <w:drawing>
              <wp:anchor distT="0" distB="0" distL="114300" distR="114300" simplePos="0" relativeHeight="251658240" behindDoc="0" locked="0" layoutInCell="1" allowOverlap="1" wp14:anchorId="3E14BCCE" wp14:editId="3E14BCCF">
                <wp:simplePos x="0" y="0"/>
                <wp:positionH relativeFrom="column">
                  <wp:posOffset>-4445</wp:posOffset>
                </wp:positionH>
                <wp:positionV relativeFrom="paragraph">
                  <wp:posOffset>-4445</wp:posOffset>
                </wp:positionV>
                <wp:extent cx="1422000" cy="738000"/>
                <wp:effectExtent l="0" t="0" r="6985" b="5080"/>
                <wp:wrapSquare wrapText="bothSides"/>
                <wp:docPr id="1" name="Afbeelding 1"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2000" cy="738000"/>
                        </a:xfrm>
                        <a:prstGeom prst="rect">
                          <a:avLst/>
                        </a:prstGeom>
                        <a:noFill/>
                        <a:ln>
                          <a:noFill/>
                        </a:ln>
                      </pic:spPr>
                    </pic:pic>
                  </a:graphicData>
                </a:graphic>
              </wp:anchor>
            </w:drawing>
          </w:r>
          <w:r w:rsidR="26D87978">
            <w:t>Versie oktober 2025</w:t>
          </w:r>
        </w:p>
      </w:tc>
    </w:tr>
  </w:tbl>
  <w:p w14:paraId="3E14BCCA" w14:textId="56EC7E51" w:rsidR="00C22484" w:rsidRDefault="00C22484">
    <w:pPr>
      <w:pStyle w:val="Koptekst"/>
    </w:pPr>
  </w:p>
  <w:p w14:paraId="3E14BCCB" w14:textId="77777777" w:rsidR="00C22484" w:rsidRDefault="00C2248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0328FCA"/>
    <w:lvl w:ilvl="0" w:tplc="F8406174">
      <w:start w:val="1"/>
      <w:numFmt w:val="decimal"/>
      <w:lvlText w:val="%1."/>
      <w:lvlJc w:val="left"/>
      <w:pPr>
        <w:ind w:left="720" w:hanging="360"/>
      </w:pPr>
    </w:lvl>
    <w:lvl w:ilvl="1" w:tplc="33628478" w:tentative="1">
      <w:start w:val="1"/>
      <w:numFmt w:val="lowerLetter"/>
      <w:lvlText w:val="%2."/>
      <w:lvlJc w:val="left"/>
      <w:pPr>
        <w:ind w:left="1440" w:hanging="360"/>
      </w:pPr>
    </w:lvl>
    <w:lvl w:ilvl="2" w:tplc="528C2168" w:tentative="1">
      <w:start w:val="1"/>
      <w:numFmt w:val="lowerRoman"/>
      <w:lvlText w:val="%3."/>
      <w:lvlJc w:val="right"/>
      <w:pPr>
        <w:ind w:left="2160" w:hanging="180"/>
      </w:pPr>
    </w:lvl>
    <w:lvl w:ilvl="3" w:tplc="E092F07E" w:tentative="1">
      <w:start w:val="1"/>
      <w:numFmt w:val="decimal"/>
      <w:lvlText w:val="%4."/>
      <w:lvlJc w:val="left"/>
      <w:pPr>
        <w:ind w:left="2880" w:hanging="360"/>
      </w:pPr>
    </w:lvl>
    <w:lvl w:ilvl="4" w:tplc="DACA1108" w:tentative="1">
      <w:start w:val="1"/>
      <w:numFmt w:val="lowerLetter"/>
      <w:lvlText w:val="%5."/>
      <w:lvlJc w:val="left"/>
      <w:pPr>
        <w:ind w:left="3600" w:hanging="360"/>
      </w:pPr>
    </w:lvl>
    <w:lvl w:ilvl="5" w:tplc="E528E810" w:tentative="1">
      <w:start w:val="1"/>
      <w:numFmt w:val="lowerRoman"/>
      <w:lvlText w:val="%6."/>
      <w:lvlJc w:val="right"/>
      <w:pPr>
        <w:ind w:left="4320" w:hanging="180"/>
      </w:pPr>
    </w:lvl>
    <w:lvl w:ilvl="6" w:tplc="603429EC" w:tentative="1">
      <w:start w:val="1"/>
      <w:numFmt w:val="decimal"/>
      <w:lvlText w:val="%7."/>
      <w:lvlJc w:val="left"/>
      <w:pPr>
        <w:ind w:left="5040" w:hanging="360"/>
      </w:pPr>
    </w:lvl>
    <w:lvl w:ilvl="7" w:tplc="A7DC438E" w:tentative="1">
      <w:start w:val="1"/>
      <w:numFmt w:val="lowerLetter"/>
      <w:lvlText w:val="%8."/>
      <w:lvlJc w:val="left"/>
      <w:pPr>
        <w:ind w:left="5760" w:hanging="360"/>
      </w:pPr>
    </w:lvl>
    <w:lvl w:ilvl="8" w:tplc="27321F4C" w:tentative="1">
      <w:start w:val="1"/>
      <w:numFmt w:val="lowerRoman"/>
      <w:lvlText w:val="%9."/>
      <w:lvlJc w:val="right"/>
      <w:pPr>
        <w:ind w:left="6480" w:hanging="180"/>
      </w:pPr>
    </w:lvl>
  </w:abstractNum>
  <w:abstractNum w:abstractNumId="1" w15:restartNumberingAfterBreak="0">
    <w:nsid w:val="0F8E7A8A"/>
    <w:multiLevelType w:val="hybridMultilevel"/>
    <w:tmpl w:val="2B7EE100"/>
    <w:lvl w:ilvl="0" w:tplc="48E4E824">
      <w:start w:val="1"/>
      <w:numFmt w:val="bullet"/>
      <w:lvlText w:val=""/>
      <w:lvlJc w:val="left"/>
      <w:pPr>
        <w:ind w:left="720" w:hanging="360"/>
      </w:pPr>
      <w:rPr>
        <w:rFonts w:ascii="Symbol" w:hAnsi="Symbol" w:hint="default"/>
      </w:rPr>
    </w:lvl>
    <w:lvl w:ilvl="1" w:tplc="5B5EA472">
      <w:start w:val="1"/>
      <w:numFmt w:val="bullet"/>
      <w:lvlText w:val="o"/>
      <w:lvlJc w:val="left"/>
      <w:pPr>
        <w:ind w:left="1440" w:hanging="360"/>
      </w:pPr>
      <w:rPr>
        <w:rFonts w:ascii="Courier New" w:hAnsi="Courier New" w:hint="default"/>
      </w:rPr>
    </w:lvl>
    <w:lvl w:ilvl="2" w:tplc="5C823FEC">
      <w:start w:val="1"/>
      <w:numFmt w:val="bullet"/>
      <w:lvlText w:val=""/>
      <w:lvlJc w:val="left"/>
      <w:pPr>
        <w:ind w:left="2160" w:hanging="360"/>
      </w:pPr>
      <w:rPr>
        <w:rFonts w:ascii="Wingdings" w:hAnsi="Wingdings" w:hint="default"/>
      </w:rPr>
    </w:lvl>
    <w:lvl w:ilvl="3" w:tplc="B12EA87C">
      <w:start w:val="1"/>
      <w:numFmt w:val="bullet"/>
      <w:lvlText w:val=""/>
      <w:lvlJc w:val="left"/>
      <w:pPr>
        <w:ind w:left="2880" w:hanging="360"/>
      </w:pPr>
      <w:rPr>
        <w:rFonts w:ascii="Symbol" w:hAnsi="Symbol" w:hint="default"/>
      </w:rPr>
    </w:lvl>
    <w:lvl w:ilvl="4" w:tplc="36E091FC">
      <w:start w:val="1"/>
      <w:numFmt w:val="bullet"/>
      <w:lvlText w:val="o"/>
      <w:lvlJc w:val="left"/>
      <w:pPr>
        <w:ind w:left="3600" w:hanging="360"/>
      </w:pPr>
      <w:rPr>
        <w:rFonts w:ascii="Courier New" w:hAnsi="Courier New" w:hint="default"/>
      </w:rPr>
    </w:lvl>
    <w:lvl w:ilvl="5" w:tplc="EC2C1472">
      <w:start w:val="1"/>
      <w:numFmt w:val="bullet"/>
      <w:lvlText w:val=""/>
      <w:lvlJc w:val="left"/>
      <w:pPr>
        <w:ind w:left="4320" w:hanging="360"/>
      </w:pPr>
      <w:rPr>
        <w:rFonts w:ascii="Wingdings" w:hAnsi="Wingdings" w:hint="default"/>
      </w:rPr>
    </w:lvl>
    <w:lvl w:ilvl="6" w:tplc="A22873A4">
      <w:start w:val="1"/>
      <w:numFmt w:val="bullet"/>
      <w:lvlText w:val=""/>
      <w:lvlJc w:val="left"/>
      <w:pPr>
        <w:ind w:left="5040" w:hanging="360"/>
      </w:pPr>
      <w:rPr>
        <w:rFonts w:ascii="Symbol" w:hAnsi="Symbol" w:hint="default"/>
      </w:rPr>
    </w:lvl>
    <w:lvl w:ilvl="7" w:tplc="E6468806">
      <w:start w:val="1"/>
      <w:numFmt w:val="bullet"/>
      <w:lvlText w:val="o"/>
      <w:lvlJc w:val="left"/>
      <w:pPr>
        <w:ind w:left="5760" w:hanging="360"/>
      </w:pPr>
      <w:rPr>
        <w:rFonts w:ascii="Courier New" w:hAnsi="Courier New" w:hint="default"/>
      </w:rPr>
    </w:lvl>
    <w:lvl w:ilvl="8" w:tplc="BF88472A">
      <w:start w:val="1"/>
      <w:numFmt w:val="bullet"/>
      <w:lvlText w:val=""/>
      <w:lvlJc w:val="left"/>
      <w:pPr>
        <w:ind w:left="6480" w:hanging="360"/>
      </w:pPr>
      <w:rPr>
        <w:rFonts w:ascii="Wingdings" w:hAnsi="Wingdings" w:hint="default"/>
      </w:rPr>
    </w:lvl>
  </w:abstractNum>
  <w:abstractNum w:abstractNumId="2" w15:restartNumberingAfterBreak="0">
    <w:nsid w:val="202966C4"/>
    <w:multiLevelType w:val="hybridMultilevel"/>
    <w:tmpl w:val="B4CA52B6"/>
    <w:lvl w:ilvl="0" w:tplc="66F0653E">
      <w:start w:val="1"/>
      <w:numFmt w:val="lowerLetter"/>
      <w:lvlText w:val="%1."/>
      <w:lvlJc w:val="left"/>
      <w:pPr>
        <w:ind w:left="720" w:hanging="360"/>
      </w:pPr>
    </w:lvl>
    <w:lvl w:ilvl="1" w:tplc="67604B9E">
      <w:start w:val="1"/>
      <w:numFmt w:val="lowerLetter"/>
      <w:lvlText w:val="%2."/>
      <w:lvlJc w:val="left"/>
      <w:pPr>
        <w:ind w:left="1440" w:hanging="360"/>
      </w:pPr>
    </w:lvl>
    <w:lvl w:ilvl="2" w:tplc="4174550A">
      <w:start w:val="1"/>
      <w:numFmt w:val="lowerRoman"/>
      <w:lvlText w:val="%3."/>
      <w:lvlJc w:val="right"/>
      <w:pPr>
        <w:ind w:left="2160" w:hanging="180"/>
      </w:pPr>
    </w:lvl>
    <w:lvl w:ilvl="3" w:tplc="BD66A060">
      <w:start w:val="1"/>
      <w:numFmt w:val="decimal"/>
      <w:lvlText w:val="%4."/>
      <w:lvlJc w:val="left"/>
      <w:pPr>
        <w:ind w:left="2880" w:hanging="360"/>
      </w:pPr>
    </w:lvl>
    <w:lvl w:ilvl="4" w:tplc="EF42455C">
      <w:start w:val="1"/>
      <w:numFmt w:val="lowerLetter"/>
      <w:lvlText w:val="%5."/>
      <w:lvlJc w:val="left"/>
      <w:pPr>
        <w:ind w:left="3600" w:hanging="360"/>
      </w:pPr>
    </w:lvl>
    <w:lvl w:ilvl="5" w:tplc="5672A99C">
      <w:start w:val="1"/>
      <w:numFmt w:val="lowerRoman"/>
      <w:lvlText w:val="%6."/>
      <w:lvlJc w:val="right"/>
      <w:pPr>
        <w:ind w:left="4320" w:hanging="180"/>
      </w:pPr>
    </w:lvl>
    <w:lvl w:ilvl="6" w:tplc="5A584F6E">
      <w:start w:val="1"/>
      <w:numFmt w:val="decimal"/>
      <w:lvlText w:val="%7."/>
      <w:lvlJc w:val="left"/>
      <w:pPr>
        <w:ind w:left="5040" w:hanging="360"/>
      </w:pPr>
    </w:lvl>
    <w:lvl w:ilvl="7" w:tplc="AD7E3A30">
      <w:start w:val="1"/>
      <w:numFmt w:val="lowerLetter"/>
      <w:lvlText w:val="%8."/>
      <w:lvlJc w:val="left"/>
      <w:pPr>
        <w:ind w:left="5760" w:hanging="360"/>
      </w:pPr>
    </w:lvl>
    <w:lvl w:ilvl="8" w:tplc="B3EACF56">
      <w:start w:val="1"/>
      <w:numFmt w:val="lowerRoman"/>
      <w:lvlText w:val="%9."/>
      <w:lvlJc w:val="right"/>
      <w:pPr>
        <w:ind w:left="6480" w:hanging="180"/>
      </w:pPr>
    </w:lvl>
  </w:abstractNum>
  <w:abstractNum w:abstractNumId="3" w15:restartNumberingAfterBreak="0">
    <w:nsid w:val="267F7FAC"/>
    <w:multiLevelType w:val="hybridMultilevel"/>
    <w:tmpl w:val="92BA50F4"/>
    <w:lvl w:ilvl="0" w:tplc="0DCCA0BE">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7F220EE"/>
    <w:multiLevelType w:val="hybridMultilevel"/>
    <w:tmpl w:val="EDC8DA12"/>
    <w:lvl w:ilvl="0" w:tplc="170445A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6E3EA7"/>
    <w:multiLevelType w:val="hybridMultilevel"/>
    <w:tmpl w:val="A1A81134"/>
    <w:lvl w:ilvl="0" w:tplc="336C0098">
      <w:start w:val="1"/>
      <w:numFmt w:val="decimal"/>
      <w:lvlText w:val="%1."/>
      <w:lvlJc w:val="left"/>
      <w:pPr>
        <w:ind w:left="720" w:hanging="360"/>
      </w:pPr>
    </w:lvl>
    <w:lvl w:ilvl="1" w:tplc="4760AC2A">
      <w:start w:val="1"/>
      <w:numFmt w:val="lowerLetter"/>
      <w:lvlText w:val="%2."/>
      <w:lvlJc w:val="left"/>
      <w:pPr>
        <w:ind w:left="1440" w:hanging="360"/>
      </w:pPr>
    </w:lvl>
    <w:lvl w:ilvl="2" w:tplc="69160ABE">
      <w:start w:val="1"/>
      <w:numFmt w:val="lowerRoman"/>
      <w:lvlText w:val="%3."/>
      <w:lvlJc w:val="right"/>
      <w:pPr>
        <w:ind w:left="2160" w:hanging="180"/>
      </w:pPr>
    </w:lvl>
    <w:lvl w:ilvl="3" w:tplc="773CA378">
      <w:start w:val="1"/>
      <w:numFmt w:val="decimal"/>
      <w:lvlText w:val="%4."/>
      <w:lvlJc w:val="left"/>
      <w:pPr>
        <w:ind w:left="2880" w:hanging="360"/>
      </w:pPr>
    </w:lvl>
    <w:lvl w:ilvl="4" w:tplc="9A900A8E">
      <w:start w:val="1"/>
      <w:numFmt w:val="lowerLetter"/>
      <w:lvlText w:val="%5."/>
      <w:lvlJc w:val="left"/>
      <w:pPr>
        <w:ind w:left="3600" w:hanging="360"/>
      </w:pPr>
    </w:lvl>
    <w:lvl w:ilvl="5" w:tplc="2F2E495E">
      <w:start w:val="1"/>
      <w:numFmt w:val="lowerRoman"/>
      <w:lvlText w:val="%6."/>
      <w:lvlJc w:val="right"/>
      <w:pPr>
        <w:ind w:left="4320" w:hanging="180"/>
      </w:pPr>
    </w:lvl>
    <w:lvl w:ilvl="6" w:tplc="F53EF236">
      <w:start w:val="1"/>
      <w:numFmt w:val="decimal"/>
      <w:lvlText w:val="%7."/>
      <w:lvlJc w:val="left"/>
      <w:pPr>
        <w:ind w:left="5040" w:hanging="360"/>
      </w:pPr>
    </w:lvl>
    <w:lvl w:ilvl="7" w:tplc="9B0A5614">
      <w:start w:val="1"/>
      <w:numFmt w:val="lowerLetter"/>
      <w:lvlText w:val="%8."/>
      <w:lvlJc w:val="left"/>
      <w:pPr>
        <w:ind w:left="5760" w:hanging="360"/>
      </w:pPr>
    </w:lvl>
    <w:lvl w:ilvl="8" w:tplc="A96E7D5A">
      <w:start w:val="1"/>
      <w:numFmt w:val="lowerRoman"/>
      <w:lvlText w:val="%9."/>
      <w:lvlJc w:val="right"/>
      <w:pPr>
        <w:ind w:left="6480" w:hanging="180"/>
      </w:pPr>
    </w:lvl>
  </w:abstractNum>
  <w:abstractNum w:abstractNumId="6" w15:restartNumberingAfterBreak="0">
    <w:nsid w:val="2DB949FD"/>
    <w:multiLevelType w:val="hybridMultilevel"/>
    <w:tmpl w:val="5900E7D4"/>
    <w:lvl w:ilvl="0" w:tplc="FFFFFFFF">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11A7315"/>
    <w:multiLevelType w:val="hybridMultilevel"/>
    <w:tmpl w:val="598CD0CA"/>
    <w:lvl w:ilvl="0" w:tplc="59023A76">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60B09C8"/>
    <w:multiLevelType w:val="hybridMultilevel"/>
    <w:tmpl w:val="7AF816F6"/>
    <w:lvl w:ilvl="0" w:tplc="6142B1A0">
      <w:start w:val="1"/>
      <w:numFmt w:val="decimal"/>
      <w:lvlText w:val="%1."/>
      <w:lvlJc w:val="left"/>
      <w:pPr>
        <w:ind w:left="720" w:hanging="360"/>
      </w:pPr>
    </w:lvl>
    <w:lvl w:ilvl="1" w:tplc="BF42BDA4">
      <w:start w:val="1"/>
      <w:numFmt w:val="lowerLetter"/>
      <w:lvlText w:val="%2."/>
      <w:lvlJc w:val="left"/>
      <w:pPr>
        <w:ind w:left="1440" w:hanging="360"/>
      </w:pPr>
    </w:lvl>
    <w:lvl w:ilvl="2" w:tplc="F304A484">
      <w:start w:val="1"/>
      <w:numFmt w:val="lowerRoman"/>
      <w:lvlText w:val="%3."/>
      <w:lvlJc w:val="right"/>
      <w:pPr>
        <w:ind w:left="2160" w:hanging="180"/>
      </w:pPr>
    </w:lvl>
    <w:lvl w:ilvl="3" w:tplc="D4BCDD78">
      <w:start w:val="1"/>
      <w:numFmt w:val="decimal"/>
      <w:lvlText w:val="%4."/>
      <w:lvlJc w:val="left"/>
      <w:pPr>
        <w:ind w:left="2880" w:hanging="360"/>
      </w:pPr>
    </w:lvl>
    <w:lvl w:ilvl="4" w:tplc="F2B0FE24">
      <w:start w:val="1"/>
      <w:numFmt w:val="lowerLetter"/>
      <w:lvlText w:val="%5."/>
      <w:lvlJc w:val="left"/>
      <w:pPr>
        <w:ind w:left="3600" w:hanging="360"/>
      </w:pPr>
    </w:lvl>
    <w:lvl w:ilvl="5" w:tplc="77DE1080">
      <w:start w:val="1"/>
      <w:numFmt w:val="lowerRoman"/>
      <w:lvlText w:val="%6."/>
      <w:lvlJc w:val="right"/>
      <w:pPr>
        <w:ind w:left="4320" w:hanging="180"/>
      </w:pPr>
    </w:lvl>
    <w:lvl w:ilvl="6" w:tplc="4D74E8DC">
      <w:start w:val="1"/>
      <w:numFmt w:val="decimal"/>
      <w:lvlText w:val="%7."/>
      <w:lvlJc w:val="left"/>
      <w:pPr>
        <w:ind w:left="5040" w:hanging="360"/>
      </w:pPr>
    </w:lvl>
    <w:lvl w:ilvl="7" w:tplc="CC60323C">
      <w:start w:val="1"/>
      <w:numFmt w:val="lowerLetter"/>
      <w:lvlText w:val="%8."/>
      <w:lvlJc w:val="left"/>
      <w:pPr>
        <w:ind w:left="5760" w:hanging="360"/>
      </w:pPr>
    </w:lvl>
    <w:lvl w:ilvl="8" w:tplc="AA2E50F4">
      <w:start w:val="1"/>
      <w:numFmt w:val="lowerRoman"/>
      <w:lvlText w:val="%9."/>
      <w:lvlJc w:val="right"/>
      <w:pPr>
        <w:ind w:left="6480" w:hanging="180"/>
      </w:pPr>
    </w:lvl>
  </w:abstractNum>
  <w:abstractNum w:abstractNumId="9" w15:restartNumberingAfterBreak="0">
    <w:nsid w:val="4C23D60C"/>
    <w:multiLevelType w:val="hybridMultilevel"/>
    <w:tmpl w:val="74FC8872"/>
    <w:lvl w:ilvl="0" w:tplc="EACA04C4">
      <w:start w:val="1"/>
      <w:numFmt w:val="bullet"/>
      <w:lvlText w:val="-"/>
      <w:lvlJc w:val="left"/>
      <w:pPr>
        <w:ind w:left="1080" w:hanging="360"/>
      </w:pPr>
      <w:rPr>
        <w:rFonts w:ascii="Arial" w:hAnsi="Arial" w:hint="default"/>
      </w:rPr>
    </w:lvl>
    <w:lvl w:ilvl="1" w:tplc="31CA8B08">
      <w:start w:val="1"/>
      <w:numFmt w:val="bullet"/>
      <w:lvlText w:val="o"/>
      <w:lvlJc w:val="left"/>
      <w:pPr>
        <w:ind w:left="1800" w:hanging="360"/>
      </w:pPr>
      <w:rPr>
        <w:rFonts w:ascii="Courier New" w:hAnsi="Courier New" w:hint="default"/>
      </w:rPr>
    </w:lvl>
    <w:lvl w:ilvl="2" w:tplc="3558D204">
      <w:start w:val="1"/>
      <w:numFmt w:val="bullet"/>
      <w:lvlText w:val=""/>
      <w:lvlJc w:val="left"/>
      <w:pPr>
        <w:ind w:left="2520" w:hanging="360"/>
      </w:pPr>
      <w:rPr>
        <w:rFonts w:ascii="Wingdings" w:hAnsi="Wingdings" w:hint="default"/>
      </w:rPr>
    </w:lvl>
    <w:lvl w:ilvl="3" w:tplc="84809E78">
      <w:start w:val="1"/>
      <w:numFmt w:val="bullet"/>
      <w:lvlText w:val=""/>
      <w:lvlJc w:val="left"/>
      <w:pPr>
        <w:ind w:left="3240" w:hanging="360"/>
      </w:pPr>
      <w:rPr>
        <w:rFonts w:ascii="Symbol" w:hAnsi="Symbol" w:hint="default"/>
      </w:rPr>
    </w:lvl>
    <w:lvl w:ilvl="4" w:tplc="E5A6BD04">
      <w:start w:val="1"/>
      <w:numFmt w:val="bullet"/>
      <w:lvlText w:val="o"/>
      <w:lvlJc w:val="left"/>
      <w:pPr>
        <w:ind w:left="3960" w:hanging="360"/>
      </w:pPr>
      <w:rPr>
        <w:rFonts w:ascii="Courier New" w:hAnsi="Courier New" w:hint="default"/>
      </w:rPr>
    </w:lvl>
    <w:lvl w:ilvl="5" w:tplc="BA98DB92">
      <w:start w:val="1"/>
      <w:numFmt w:val="bullet"/>
      <w:lvlText w:val=""/>
      <w:lvlJc w:val="left"/>
      <w:pPr>
        <w:ind w:left="4680" w:hanging="360"/>
      </w:pPr>
      <w:rPr>
        <w:rFonts w:ascii="Wingdings" w:hAnsi="Wingdings" w:hint="default"/>
      </w:rPr>
    </w:lvl>
    <w:lvl w:ilvl="6" w:tplc="1DC09E62">
      <w:start w:val="1"/>
      <w:numFmt w:val="bullet"/>
      <w:lvlText w:val=""/>
      <w:lvlJc w:val="left"/>
      <w:pPr>
        <w:ind w:left="5400" w:hanging="360"/>
      </w:pPr>
      <w:rPr>
        <w:rFonts w:ascii="Symbol" w:hAnsi="Symbol" w:hint="default"/>
      </w:rPr>
    </w:lvl>
    <w:lvl w:ilvl="7" w:tplc="AF76F01A">
      <w:start w:val="1"/>
      <w:numFmt w:val="bullet"/>
      <w:lvlText w:val="o"/>
      <w:lvlJc w:val="left"/>
      <w:pPr>
        <w:ind w:left="6120" w:hanging="360"/>
      </w:pPr>
      <w:rPr>
        <w:rFonts w:ascii="Courier New" w:hAnsi="Courier New" w:hint="default"/>
      </w:rPr>
    </w:lvl>
    <w:lvl w:ilvl="8" w:tplc="9C3046D8">
      <w:start w:val="1"/>
      <w:numFmt w:val="bullet"/>
      <w:lvlText w:val=""/>
      <w:lvlJc w:val="left"/>
      <w:pPr>
        <w:ind w:left="6840" w:hanging="360"/>
      </w:pPr>
      <w:rPr>
        <w:rFonts w:ascii="Wingdings" w:hAnsi="Wingdings" w:hint="default"/>
      </w:rPr>
    </w:lvl>
  </w:abstractNum>
  <w:abstractNum w:abstractNumId="10" w15:restartNumberingAfterBreak="0">
    <w:nsid w:val="527A649B"/>
    <w:multiLevelType w:val="hybridMultilevel"/>
    <w:tmpl w:val="E0FCE8F6"/>
    <w:lvl w:ilvl="0" w:tplc="52D648A2">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551601D6"/>
    <w:multiLevelType w:val="hybridMultilevel"/>
    <w:tmpl w:val="70328FCA"/>
    <w:lvl w:ilvl="0" w:tplc="7B2CE41A">
      <w:start w:val="1"/>
      <w:numFmt w:val="decimal"/>
      <w:lvlText w:val="%1."/>
      <w:lvlJc w:val="left"/>
      <w:pPr>
        <w:ind w:left="720" w:hanging="360"/>
      </w:pPr>
    </w:lvl>
    <w:lvl w:ilvl="1" w:tplc="61E64FA0" w:tentative="1">
      <w:start w:val="1"/>
      <w:numFmt w:val="lowerLetter"/>
      <w:lvlText w:val="%2."/>
      <w:lvlJc w:val="left"/>
      <w:pPr>
        <w:ind w:left="1440" w:hanging="360"/>
      </w:pPr>
    </w:lvl>
    <w:lvl w:ilvl="2" w:tplc="225EC728" w:tentative="1">
      <w:start w:val="1"/>
      <w:numFmt w:val="lowerRoman"/>
      <w:lvlText w:val="%3."/>
      <w:lvlJc w:val="right"/>
      <w:pPr>
        <w:ind w:left="2160" w:hanging="180"/>
      </w:pPr>
    </w:lvl>
    <w:lvl w:ilvl="3" w:tplc="CC9AEB74" w:tentative="1">
      <w:start w:val="1"/>
      <w:numFmt w:val="decimal"/>
      <w:lvlText w:val="%4."/>
      <w:lvlJc w:val="left"/>
      <w:pPr>
        <w:ind w:left="2880" w:hanging="360"/>
      </w:pPr>
    </w:lvl>
    <w:lvl w:ilvl="4" w:tplc="68DACCAA" w:tentative="1">
      <w:start w:val="1"/>
      <w:numFmt w:val="lowerLetter"/>
      <w:lvlText w:val="%5."/>
      <w:lvlJc w:val="left"/>
      <w:pPr>
        <w:ind w:left="3600" w:hanging="360"/>
      </w:pPr>
    </w:lvl>
    <w:lvl w:ilvl="5" w:tplc="40624538" w:tentative="1">
      <w:start w:val="1"/>
      <w:numFmt w:val="lowerRoman"/>
      <w:lvlText w:val="%6."/>
      <w:lvlJc w:val="right"/>
      <w:pPr>
        <w:ind w:left="4320" w:hanging="180"/>
      </w:pPr>
    </w:lvl>
    <w:lvl w:ilvl="6" w:tplc="C320321A" w:tentative="1">
      <w:start w:val="1"/>
      <w:numFmt w:val="decimal"/>
      <w:lvlText w:val="%7."/>
      <w:lvlJc w:val="left"/>
      <w:pPr>
        <w:ind w:left="5040" w:hanging="360"/>
      </w:pPr>
    </w:lvl>
    <w:lvl w:ilvl="7" w:tplc="6ACA41A8" w:tentative="1">
      <w:start w:val="1"/>
      <w:numFmt w:val="lowerLetter"/>
      <w:lvlText w:val="%8."/>
      <w:lvlJc w:val="left"/>
      <w:pPr>
        <w:ind w:left="5760" w:hanging="360"/>
      </w:pPr>
    </w:lvl>
    <w:lvl w:ilvl="8" w:tplc="1DA45F40" w:tentative="1">
      <w:start w:val="1"/>
      <w:numFmt w:val="lowerRoman"/>
      <w:lvlText w:val="%9."/>
      <w:lvlJc w:val="right"/>
      <w:pPr>
        <w:ind w:left="6480" w:hanging="180"/>
      </w:pPr>
    </w:lvl>
  </w:abstractNum>
  <w:abstractNum w:abstractNumId="12" w15:restartNumberingAfterBreak="0">
    <w:nsid w:val="5C316D9B"/>
    <w:multiLevelType w:val="hybridMultilevel"/>
    <w:tmpl w:val="A23C53A6"/>
    <w:lvl w:ilvl="0" w:tplc="9FD2CE6C">
      <w:start w:val="1"/>
      <w:numFmt w:val="bullet"/>
      <w:lvlText w:val=""/>
      <w:lvlJc w:val="left"/>
      <w:pPr>
        <w:ind w:left="720" w:hanging="360"/>
      </w:pPr>
      <w:rPr>
        <w:rFonts w:ascii="Wingdings" w:hAnsi="Wingdings" w:hint="default"/>
      </w:rPr>
    </w:lvl>
    <w:lvl w:ilvl="1" w:tplc="9DAEC540">
      <w:start w:val="1"/>
      <w:numFmt w:val="bullet"/>
      <w:lvlText w:val=""/>
      <w:lvlJc w:val="left"/>
      <w:pPr>
        <w:ind w:left="1440" w:hanging="360"/>
      </w:pPr>
      <w:rPr>
        <w:rFonts w:ascii="Wingdings" w:hAnsi="Wingdings" w:hint="default"/>
      </w:rPr>
    </w:lvl>
    <w:lvl w:ilvl="2" w:tplc="B0AE7FB6">
      <w:start w:val="1"/>
      <w:numFmt w:val="bullet"/>
      <w:lvlText w:val=""/>
      <w:lvlJc w:val="left"/>
      <w:pPr>
        <w:ind w:left="2160" w:hanging="360"/>
      </w:pPr>
      <w:rPr>
        <w:rFonts w:ascii="Wingdings" w:hAnsi="Wingdings" w:hint="default"/>
      </w:rPr>
    </w:lvl>
    <w:lvl w:ilvl="3" w:tplc="F4CA921A">
      <w:start w:val="1"/>
      <w:numFmt w:val="bullet"/>
      <w:lvlText w:val=""/>
      <w:lvlJc w:val="left"/>
      <w:pPr>
        <w:ind w:left="2880" w:hanging="360"/>
      </w:pPr>
      <w:rPr>
        <w:rFonts w:ascii="Wingdings" w:hAnsi="Wingdings" w:hint="default"/>
      </w:rPr>
    </w:lvl>
    <w:lvl w:ilvl="4" w:tplc="5240E660">
      <w:start w:val="1"/>
      <w:numFmt w:val="bullet"/>
      <w:lvlText w:val=""/>
      <w:lvlJc w:val="left"/>
      <w:pPr>
        <w:ind w:left="3600" w:hanging="360"/>
      </w:pPr>
      <w:rPr>
        <w:rFonts w:ascii="Wingdings" w:hAnsi="Wingdings" w:hint="default"/>
      </w:rPr>
    </w:lvl>
    <w:lvl w:ilvl="5" w:tplc="A89E2EEC">
      <w:start w:val="1"/>
      <w:numFmt w:val="bullet"/>
      <w:lvlText w:val=""/>
      <w:lvlJc w:val="left"/>
      <w:pPr>
        <w:ind w:left="4320" w:hanging="360"/>
      </w:pPr>
      <w:rPr>
        <w:rFonts w:ascii="Wingdings" w:hAnsi="Wingdings" w:hint="default"/>
      </w:rPr>
    </w:lvl>
    <w:lvl w:ilvl="6" w:tplc="7E02B05C">
      <w:start w:val="1"/>
      <w:numFmt w:val="bullet"/>
      <w:lvlText w:val=""/>
      <w:lvlJc w:val="left"/>
      <w:pPr>
        <w:ind w:left="5040" w:hanging="360"/>
      </w:pPr>
      <w:rPr>
        <w:rFonts w:ascii="Wingdings" w:hAnsi="Wingdings" w:hint="default"/>
      </w:rPr>
    </w:lvl>
    <w:lvl w:ilvl="7" w:tplc="3954D322">
      <w:start w:val="1"/>
      <w:numFmt w:val="bullet"/>
      <w:lvlText w:val=""/>
      <w:lvlJc w:val="left"/>
      <w:pPr>
        <w:ind w:left="5760" w:hanging="360"/>
      </w:pPr>
      <w:rPr>
        <w:rFonts w:ascii="Wingdings" w:hAnsi="Wingdings" w:hint="default"/>
      </w:rPr>
    </w:lvl>
    <w:lvl w:ilvl="8" w:tplc="3C8401FE">
      <w:start w:val="1"/>
      <w:numFmt w:val="bullet"/>
      <w:lvlText w:val=""/>
      <w:lvlJc w:val="left"/>
      <w:pPr>
        <w:ind w:left="6480" w:hanging="360"/>
      </w:pPr>
      <w:rPr>
        <w:rFonts w:ascii="Wingdings" w:hAnsi="Wingdings" w:hint="default"/>
      </w:rPr>
    </w:lvl>
  </w:abstractNum>
  <w:abstractNum w:abstractNumId="13" w15:restartNumberingAfterBreak="0">
    <w:nsid w:val="5E6875A6"/>
    <w:multiLevelType w:val="hybridMultilevel"/>
    <w:tmpl w:val="DFCE6FAE"/>
    <w:lvl w:ilvl="0" w:tplc="BCEC43E4">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E878C93"/>
    <w:multiLevelType w:val="hybridMultilevel"/>
    <w:tmpl w:val="825EF04E"/>
    <w:lvl w:ilvl="0" w:tplc="94BA2730">
      <w:start w:val="1"/>
      <w:numFmt w:val="decimal"/>
      <w:lvlText w:val="%1."/>
      <w:lvlJc w:val="left"/>
      <w:pPr>
        <w:ind w:left="360" w:hanging="360"/>
      </w:pPr>
    </w:lvl>
    <w:lvl w:ilvl="1" w:tplc="D7F8C606">
      <w:start w:val="1"/>
      <w:numFmt w:val="lowerLetter"/>
      <w:lvlText w:val="%2."/>
      <w:lvlJc w:val="left"/>
      <w:pPr>
        <w:ind w:left="1080" w:hanging="360"/>
      </w:pPr>
    </w:lvl>
    <w:lvl w:ilvl="2" w:tplc="4E1CE4F2">
      <w:start w:val="1"/>
      <w:numFmt w:val="lowerRoman"/>
      <w:lvlText w:val="%3."/>
      <w:lvlJc w:val="right"/>
      <w:pPr>
        <w:ind w:left="1800" w:hanging="180"/>
      </w:pPr>
    </w:lvl>
    <w:lvl w:ilvl="3" w:tplc="A65A532C">
      <w:start w:val="1"/>
      <w:numFmt w:val="decimal"/>
      <w:lvlText w:val="%4."/>
      <w:lvlJc w:val="left"/>
      <w:pPr>
        <w:ind w:left="2520" w:hanging="360"/>
      </w:pPr>
    </w:lvl>
    <w:lvl w:ilvl="4" w:tplc="4FB06A08">
      <w:start w:val="1"/>
      <w:numFmt w:val="lowerLetter"/>
      <w:lvlText w:val="%5."/>
      <w:lvlJc w:val="left"/>
      <w:pPr>
        <w:ind w:left="3240" w:hanging="360"/>
      </w:pPr>
    </w:lvl>
    <w:lvl w:ilvl="5" w:tplc="2E5CECB6">
      <w:start w:val="1"/>
      <w:numFmt w:val="lowerRoman"/>
      <w:lvlText w:val="%6."/>
      <w:lvlJc w:val="right"/>
      <w:pPr>
        <w:ind w:left="3960" w:hanging="180"/>
      </w:pPr>
    </w:lvl>
    <w:lvl w:ilvl="6" w:tplc="B9EAF046">
      <w:start w:val="1"/>
      <w:numFmt w:val="decimal"/>
      <w:lvlText w:val="%7."/>
      <w:lvlJc w:val="left"/>
      <w:pPr>
        <w:ind w:left="4680" w:hanging="360"/>
      </w:pPr>
    </w:lvl>
    <w:lvl w:ilvl="7" w:tplc="604CC506">
      <w:start w:val="1"/>
      <w:numFmt w:val="lowerLetter"/>
      <w:lvlText w:val="%8."/>
      <w:lvlJc w:val="left"/>
      <w:pPr>
        <w:ind w:left="5400" w:hanging="360"/>
      </w:pPr>
    </w:lvl>
    <w:lvl w:ilvl="8" w:tplc="189C56B8">
      <w:start w:val="1"/>
      <w:numFmt w:val="lowerRoman"/>
      <w:lvlText w:val="%9."/>
      <w:lvlJc w:val="right"/>
      <w:pPr>
        <w:ind w:left="6120" w:hanging="180"/>
      </w:pPr>
    </w:lvl>
  </w:abstractNum>
  <w:abstractNum w:abstractNumId="15" w15:restartNumberingAfterBreak="0">
    <w:nsid w:val="72259F3D"/>
    <w:multiLevelType w:val="hybridMultilevel"/>
    <w:tmpl w:val="589A90F4"/>
    <w:lvl w:ilvl="0" w:tplc="6F0A5186">
      <w:start w:val="1"/>
      <w:numFmt w:val="bullet"/>
      <w:lvlText w:val=""/>
      <w:lvlJc w:val="left"/>
      <w:pPr>
        <w:ind w:left="720" w:hanging="360"/>
      </w:pPr>
      <w:rPr>
        <w:rFonts w:ascii="Symbol" w:hAnsi="Symbol" w:hint="default"/>
      </w:rPr>
    </w:lvl>
    <w:lvl w:ilvl="1" w:tplc="F3549DB2">
      <w:start w:val="1"/>
      <w:numFmt w:val="bullet"/>
      <w:lvlText w:val="o"/>
      <w:lvlJc w:val="left"/>
      <w:pPr>
        <w:ind w:left="1440" w:hanging="360"/>
      </w:pPr>
      <w:rPr>
        <w:rFonts w:ascii="Courier New" w:hAnsi="Courier New" w:hint="default"/>
      </w:rPr>
    </w:lvl>
    <w:lvl w:ilvl="2" w:tplc="230846A0">
      <w:start w:val="1"/>
      <w:numFmt w:val="bullet"/>
      <w:lvlText w:val=""/>
      <w:lvlJc w:val="left"/>
      <w:pPr>
        <w:ind w:left="2160" w:hanging="360"/>
      </w:pPr>
      <w:rPr>
        <w:rFonts w:ascii="Wingdings" w:hAnsi="Wingdings" w:hint="default"/>
      </w:rPr>
    </w:lvl>
    <w:lvl w:ilvl="3" w:tplc="C8AAB304">
      <w:start w:val="1"/>
      <w:numFmt w:val="bullet"/>
      <w:lvlText w:val=""/>
      <w:lvlJc w:val="left"/>
      <w:pPr>
        <w:ind w:left="2880" w:hanging="360"/>
      </w:pPr>
      <w:rPr>
        <w:rFonts w:ascii="Symbol" w:hAnsi="Symbol" w:hint="default"/>
      </w:rPr>
    </w:lvl>
    <w:lvl w:ilvl="4" w:tplc="330CAF58">
      <w:start w:val="1"/>
      <w:numFmt w:val="bullet"/>
      <w:lvlText w:val="o"/>
      <w:lvlJc w:val="left"/>
      <w:pPr>
        <w:ind w:left="3600" w:hanging="360"/>
      </w:pPr>
      <w:rPr>
        <w:rFonts w:ascii="Courier New" w:hAnsi="Courier New" w:hint="default"/>
      </w:rPr>
    </w:lvl>
    <w:lvl w:ilvl="5" w:tplc="2EEECA56">
      <w:start w:val="1"/>
      <w:numFmt w:val="bullet"/>
      <w:lvlText w:val=""/>
      <w:lvlJc w:val="left"/>
      <w:pPr>
        <w:ind w:left="4320" w:hanging="360"/>
      </w:pPr>
      <w:rPr>
        <w:rFonts w:ascii="Wingdings" w:hAnsi="Wingdings" w:hint="default"/>
      </w:rPr>
    </w:lvl>
    <w:lvl w:ilvl="6" w:tplc="D65AF88A">
      <w:start w:val="1"/>
      <w:numFmt w:val="bullet"/>
      <w:lvlText w:val=""/>
      <w:lvlJc w:val="left"/>
      <w:pPr>
        <w:ind w:left="5040" w:hanging="360"/>
      </w:pPr>
      <w:rPr>
        <w:rFonts w:ascii="Symbol" w:hAnsi="Symbol" w:hint="default"/>
      </w:rPr>
    </w:lvl>
    <w:lvl w:ilvl="7" w:tplc="910AC080">
      <w:start w:val="1"/>
      <w:numFmt w:val="bullet"/>
      <w:lvlText w:val="o"/>
      <w:lvlJc w:val="left"/>
      <w:pPr>
        <w:ind w:left="5760" w:hanging="360"/>
      </w:pPr>
      <w:rPr>
        <w:rFonts w:ascii="Courier New" w:hAnsi="Courier New" w:hint="default"/>
      </w:rPr>
    </w:lvl>
    <w:lvl w:ilvl="8" w:tplc="9572C6EC">
      <w:start w:val="1"/>
      <w:numFmt w:val="bullet"/>
      <w:lvlText w:val=""/>
      <w:lvlJc w:val="left"/>
      <w:pPr>
        <w:ind w:left="6480" w:hanging="360"/>
      </w:pPr>
      <w:rPr>
        <w:rFonts w:ascii="Wingdings" w:hAnsi="Wingdings" w:hint="default"/>
      </w:rPr>
    </w:lvl>
  </w:abstractNum>
  <w:num w:numId="1" w16cid:durableId="1955285161">
    <w:abstractNumId w:val="15"/>
  </w:num>
  <w:num w:numId="2" w16cid:durableId="1977366974">
    <w:abstractNumId w:val="1"/>
  </w:num>
  <w:num w:numId="3" w16cid:durableId="1915815574">
    <w:abstractNumId w:val="14"/>
  </w:num>
  <w:num w:numId="4" w16cid:durableId="1383210194">
    <w:abstractNumId w:val="5"/>
  </w:num>
  <w:num w:numId="5" w16cid:durableId="1785081">
    <w:abstractNumId w:val="8"/>
  </w:num>
  <w:num w:numId="6" w16cid:durableId="1035424693">
    <w:abstractNumId w:val="9"/>
  </w:num>
  <w:num w:numId="7" w16cid:durableId="1850413753">
    <w:abstractNumId w:val="12"/>
  </w:num>
  <w:num w:numId="8" w16cid:durableId="618802078">
    <w:abstractNumId w:val="2"/>
  </w:num>
  <w:num w:numId="9" w16cid:durableId="96483741">
    <w:abstractNumId w:val="0"/>
  </w:num>
  <w:num w:numId="10" w16cid:durableId="955016439">
    <w:abstractNumId w:val="11"/>
  </w:num>
  <w:num w:numId="11" w16cid:durableId="1191918828">
    <w:abstractNumId w:val="13"/>
  </w:num>
  <w:num w:numId="12" w16cid:durableId="800852083">
    <w:abstractNumId w:val="6"/>
  </w:num>
  <w:num w:numId="13" w16cid:durableId="1284574195">
    <w:abstractNumId w:val="4"/>
  </w:num>
  <w:num w:numId="14" w16cid:durableId="918247047">
    <w:abstractNumId w:val="3"/>
  </w:num>
  <w:num w:numId="15" w16cid:durableId="1662615414">
    <w:abstractNumId w:val="7"/>
  </w:num>
  <w:num w:numId="16" w16cid:durableId="17498132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152"/>
    <w:rsid w:val="00000ACA"/>
    <w:rsid w:val="000038E6"/>
    <w:rsid w:val="0000417C"/>
    <w:rsid w:val="00004516"/>
    <w:rsid w:val="00007B30"/>
    <w:rsid w:val="00007CA5"/>
    <w:rsid w:val="00007E9C"/>
    <w:rsid w:val="00010640"/>
    <w:rsid w:val="0001070D"/>
    <w:rsid w:val="00010D0D"/>
    <w:rsid w:val="00012EFF"/>
    <w:rsid w:val="000150BF"/>
    <w:rsid w:val="00015E4A"/>
    <w:rsid w:val="00016AB5"/>
    <w:rsid w:val="00017914"/>
    <w:rsid w:val="00017E6E"/>
    <w:rsid w:val="000210E7"/>
    <w:rsid w:val="0002142F"/>
    <w:rsid w:val="000217E1"/>
    <w:rsid w:val="0002304A"/>
    <w:rsid w:val="000232AC"/>
    <w:rsid w:val="00024361"/>
    <w:rsid w:val="000243A7"/>
    <w:rsid w:val="0002471C"/>
    <w:rsid w:val="00024964"/>
    <w:rsid w:val="00025DF0"/>
    <w:rsid w:val="00027593"/>
    <w:rsid w:val="00030BB9"/>
    <w:rsid w:val="00031361"/>
    <w:rsid w:val="000333CD"/>
    <w:rsid w:val="0003358B"/>
    <w:rsid w:val="000338D4"/>
    <w:rsid w:val="00033F76"/>
    <w:rsid w:val="0003433E"/>
    <w:rsid w:val="00034596"/>
    <w:rsid w:val="000362B6"/>
    <w:rsid w:val="00037517"/>
    <w:rsid w:val="000408CC"/>
    <w:rsid w:val="00040AB3"/>
    <w:rsid w:val="00040C69"/>
    <w:rsid w:val="00041E9B"/>
    <w:rsid w:val="00043436"/>
    <w:rsid w:val="00043DD5"/>
    <w:rsid w:val="0004741A"/>
    <w:rsid w:val="00051003"/>
    <w:rsid w:val="000510B0"/>
    <w:rsid w:val="00051496"/>
    <w:rsid w:val="00052E9A"/>
    <w:rsid w:val="00053523"/>
    <w:rsid w:val="0005394F"/>
    <w:rsid w:val="00053A6F"/>
    <w:rsid w:val="00054074"/>
    <w:rsid w:val="00055536"/>
    <w:rsid w:val="000558BD"/>
    <w:rsid w:val="00056954"/>
    <w:rsid w:val="00056BE7"/>
    <w:rsid w:val="0005706C"/>
    <w:rsid w:val="0005706D"/>
    <w:rsid w:val="00057523"/>
    <w:rsid w:val="00060878"/>
    <w:rsid w:val="000608BB"/>
    <w:rsid w:val="00060FA4"/>
    <w:rsid w:val="00062488"/>
    <w:rsid w:val="00062FAD"/>
    <w:rsid w:val="0006417E"/>
    <w:rsid w:val="00065129"/>
    <w:rsid w:val="000651F6"/>
    <w:rsid w:val="00065434"/>
    <w:rsid w:val="000654A3"/>
    <w:rsid w:val="000671D4"/>
    <w:rsid w:val="00073D77"/>
    <w:rsid w:val="00073DEC"/>
    <w:rsid w:val="00074525"/>
    <w:rsid w:val="00075E82"/>
    <w:rsid w:val="000802C0"/>
    <w:rsid w:val="00080B7C"/>
    <w:rsid w:val="00080C78"/>
    <w:rsid w:val="00080E01"/>
    <w:rsid w:val="00081327"/>
    <w:rsid w:val="00081418"/>
    <w:rsid w:val="00081781"/>
    <w:rsid w:val="00081818"/>
    <w:rsid w:val="00082BD5"/>
    <w:rsid w:val="00083ECD"/>
    <w:rsid w:val="000845D8"/>
    <w:rsid w:val="00085A29"/>
    <w:rsid w:val="00085D70"/>
    <w:rsid w:val="00086325"/>
    <w:rsid w:val="00086ACF"/>
    <w:rsid w:val="000875EA"/>
    <w:rsid w:val="00087B3C"/>
    <w:rsid w:val="00093F81"/>
    <w:rsid w:val="00094AB5"/>
    <w:rsid w:val="000960CF"/>
    <w:rsid w:val="00096E5D"/>
    <w:rsid w:val="00096ECD"/>
    <w:rsid w:val="00097144"/>
    <w:rsid w:val="000977CA"/>
    <w:rsid w:val="000A0C21"/>
    <w:rsid w:val="000A0C6A"/>
    <w:rsid w:val="000A0DEA"/>
    <w:rsid w:val="000A1B0C"/>
    <w:rsid w:val="000A1D70"/>
    <w:rsid w:val="000A2CE9"/>
    <w:rsid w:val="000A3609"/>
    <w:rsid w:val="000A3F72"/>
    <w:rsid w:val="000A59F5"/>
    <w:rsid w:val="000A6F23"/>
    <w:rsid w:val="000A6FE3"/>
    <w:rsid w:val="000A7EB7"/>
    <w:rsid w:val="000B0F5B"/>
    <w:rsid w:val="000B1B8C"/>
    <w:rsid w:val="000B300D"/>
    <w:rsid w:val="000B3011"/>
    <w:rsid w:val="000B3EE9"/>
    <w:rsid w:val="000B7DA0"/>
    <w:rsid w:val="000C04EC"/>
    <w:rsid w:val="000C30AC"/>
    <w:rsid w:val="000C3DC9"/>
    <w:rsid w:val="000C58FE"/>
    <w:rsid w:val="000C5E9A"/>
    <w:rsid w:val="000C652E"/>
    <w:rsid w:val="000D09A5"/>
    <w:rsid w:val="000D114C"/>
    <w:rsid w:val="000D1453"/>
    <w:rsid w:val="000D284F"/>
    <w:rsid w:val="000D42BA"/>
    <w:rsid w:val="000D4538"/>
    <w:rsid w:val="000D467F"/>
    <w:rsid w:val="000D62DE"/>
    <w:rsid w:val="000D7025"/>
    <w:rsid w:val="000D7C63"/>
    <w:rsid w:val="000E03EB"/>
    <w:rsid w:val="000E0712"/>
    <w:rsid w:val="000E1619"/>
    <w:rsid w:val="000E1732"/>
    <w:rsid w:val="000E2590"/>
    <w:rsid w:val="000E3663"/>
    <w:rsid w:val="000E5716"/>
    <w:rsid w:val="000E79A7"/>
    <w:rsid w:val="000F0AE3"/>
    <w:rsid w:val="000F2566"/>
    <w:rsid w:val="000F3053"/>
    <w:rsid w:val="000F3188"/>
    <w:rsid w:val="000F3AB6"/>
    <w:rsid w:val="000F3C56"/>
    <w:rsid w:val="000F41BA"/>
    <w:rsid w:val="000F4D4D"/>
    <w:rsid w:val="000F54A8"/>
    <w:rsid w:val="000F6A69"/>
    <w:rsid w:val="000F6E67"/>
    <w:rsid w:val="000F6EC0"/>
    <w:rsid w:val="000F7711"/>
    <w:rsid w:val="00100574"/>
    <w:rsid w:val="00100EB5"/>
    <w:rsid w:val="0010222C"/>
    <w:rsid w:val="00104783"/>
    <w:rsid w:val="0010713E"/>
    <w:rsid w:val="0010762A"/>
    <w:rsid w:val="001110C5"/>
    <w:rsid w:val="001127EC"/>
    <w:rsid w:val="00112D25"/>
    <w:rsid w:val="0011301B"/>
    <w:rsid w:val="001135E0"/>
    <w:rsid w:val="00114B12"/>
    <w:rsid w:val="00115377"/>
    <w:rsid w:val="00115467"/>
    <w:rsid w:val="0011587A"/>
    <w:rsid w:val="001165EF"/>
    <w:rsid w:val="00120C19"/>
    <w:rsid w:val="00120E4A"/>
    <w:rsid w:val="0012158B"/>
    <w:rsid w:val="00124371"/>
    <w:rsid w:val="0012573B"/>
    <w:rsid w:val="00125F34"/>
    <w:rsid w:val="0012643D"/>
    <w:rsid w:val="00126C13"/>
    <w:rsid w:val="001278E0"/>
    <w:rsid w:val="00127EB8"/>
    <w:rsid w:val="00131E77"/>
    <w:rsid w:val="001328A6"/>
    <w:rsid w:val="00133F11"/>
    <w:rsid w:val="0013658E"/>
    <w:rsid w:val="0013795B"/>
    <w:rsid w:val="001408A6"/>
    <w:rsid w:val="00140A78"/>
    <w:rsid w:val="0014222B"/>
    <w:rsid w:val="00143135"/>
    <w:rsid w:val="00143EE7"/>
    <w:rsid w:val="00145877"/>
    <w:rsid w:val="001459B9"/>
    <w:rsid w:val="001474FD"/>
    <w:rsid w:val="001512C6"/>
    <w:rsid w:val="0015169F"/>
    <w:rsid w:val="00154016"/>
    <w:rsid w:val="00155918"/>
    <w:rsid w:val="001559E8"/>
    <w:rsid w:val="001568C3"/>
    <w:rsid w:val="001570D8"/>
    <w:rsid w:val="00157AD0"/>
    <w:rsid w:val="00157FC9"/>
    <w:rsid w:val="00160101"/>
    <w:rsid w:val="00160DEE"/>
    <w:rsid w:val="001624B4"/>
    <w:rsid w:val="00163044"/>
    <w:rsid w:val="00163755"/>
    <w:rsid w:val="00163D7A"/>
    <w:rsid w:val="00165A82"/>
    <w:rsid w:val="001661FA"/>
    <w:rsid w:val="00167343"/>
    <w:rsid w:val="00167701"/>
    <w:rsid w:val="001714EA"/>
    <w:rsid w:val="001729FD"/>
    <w:rsid w:val="00172D07"/>
    <w:rsid w:val="001730FE"/>
    <w:rsid w:val="00175BA1"/>
    <w:rsid w:val="00181087"/>
    <w:rsid w:val="001823F1"/>
    <w:rsid w:val="0018366E"/>
    <w:rsid w:val="00184254"/>
    <w:rsid w:val="0018517D"/>
    <w:rsid w:val="00185998"/>
    <w:rsid w:val="001866DC"/>
    <w:rsid w:val="0018703B"/>
    <w:rsid w:val="0018E526"/>
    <w:rsid w:val="001926B0"/>
    <w:rsid w:val="00194E70"/>
    <w:rsid w:val="00195989"/>
    <w:rsid w:val="0019664A"/>
    <w:rsid w:val="001973C8"/>
    <w:rsid w:val="001A08FA"/>
    <w:rsid w:val="001A13E9"/>
    <w:rsid w:val="001A3A2D"/>
    <w:rsid w:val="001A3F2C"/>
    <w:rsid w:val="001A50C6"/>
    <w:rsid w:val="001A692E"/>
    <w:rsid w:val="001A6A1A"/>
    <w:rsid w:val="001A6DFE"/>
    <w:rsid w:val="001A7480"/>
    <w:rsid w:val="001A7AA9"/>
    <w:rsid w:val="001A7D0B"/>
    <w:rsid w:val="001B13D2"/>
    <w:rsid w:val="001B19A6"/>
    <w:rsid w:val="001B3188"/>
    <w:rsid w:val="001B4B4D"/>
    <w:rsid w:val="001B5A6B"/>
    <w:rsid w:val="001B5E11"/>
    <w:rsid w:val="001B77CE"/>
    <w:rsid w:val="001C254A"/>
    <w:rsid w:val="001C3A72"/>
    <w:rsid w:val="001C47A7"/>
    <w:rsid w:val="001C6E56"/>
    <w:rsid w:val="001C7A39"/>
    <w:rsid w:val="001D003A"/>
    <w:rsid w:val="001D0439"/>
    <w:rsid w:val="001D24DF"/>
    <w:rsid w:val="001D33B6"/>
    <w:rsid w:val="001D4661"/>
    <w:rsid w:val="001D6173"/>
    <w:rsid w:val="001D683F"/>
    <w:rsid w:val="001D6F99"/>
    <w:rsid w:val="001D7985"/>
    <w:rsid w:val="001E15E2"/>
    <w:rsid w:val="001E165C"/>
    <w:rsid w:val="001E1884"/>
    <w:rsid w:val="001E2BCF"/>
    <w:rsid w:val="001E2EFE"/>
    <w:rsid w:val="001E32EB"/>
    <w:rsid w:val="001E36EC"/>
    <w:rsid w:val="001E4F07"/>
    <w:rsid w:val="001E5C31"/>
    <w:rsid w:val="001E7559"/>
    <w:rsid w:val="001E7FE1"/>
    <w:rsid w:val="001F0BFB"/>
    <w:rsid w:val="001F25C1"/>
    <w:rsid w:val="001F4225"/>
    <w:rsid w:val="001F708D"/>
    <w:rsid w:val="001FCA16"/>
    <w:rsid w:val="00206849"/>
    <w:rsid w:val="00206F7F"/>
    <w:rsid w:val="0020773F"/>
    <w:rsid w:val="00210D6D"/>
    <w:rsid w:val="00211677"/>
    <w:rsid w:val="00211BA4"/>
    <w:rsid w:val="00212E02"/>
    <w:rsid w:val="0021332F"/>
    <w:rsid w:val="002158C1"/>
    <w:rsid w:val="0021594D"/>
    <w:rsid w:val="002159CA"/>
    <w:rsid w:val="00215A95"/>
    <w:rsid w:val="00215B3F"/>
    <w:rsid w:val="00216E19"/>
    <w:rsid w:val="0021746F"/>
    <w:rsid w:val="00220EFA"/>
    <w:rsid w:val="00221297"/>
    <w:rsid w:val="00222274"/>
    <w:rsid w:val="00222E55"/>
    <w:rsid w:val="002235C0"/>
    <w:rsid w:val="00224301"/>
    <w:rsid w:val="00227E24"/>
    <w:rsid w:val="0023165F"/>
    <w:rsid w:val="0023262E"/>
    <w:rsid w:val="002378ED"/>
    <w:rsid w:val="00241283"/>
    <w:rsid w:val="00241C0F"/>
    <w:rsid w:val="00242B01"/>
    <w:rsid w:val="0024340A"/>
    <w:rsid w:val="002440CC"/>
    <w:rsid w:val="00247504"/>
    <w:rsid w:val="002501B0"/>
    <w:rsid w:val="00251475"/>
    <w:rsid w:val="002524E7"/>
    <w:rsid w:val="002525C8"/>
    <w:rsid w:val="002525E3"/>
    <w:rsid w:val="0025532D"/>
    <w:rsid w:val="0025550C"/>
    <w:rsid w:val="00255F2C"/>
    <w:rsid w:val="0025651E"/>
    <w:rsid w:val="00256886"/>
    <w:rsid w:val="00257DFD"/>
    <w:rsid w:val="0025E90D"/>
    <w:rsid w:val="002600B9"/>
    <w:rsid w:val="00260682"/>
    <w:rsid w:val="00261298"/>
    <w:rsid w:val="002617B7"/>
    <w:rsid w:val="00261E19"/>
    <w:rsid w:val="0026241A"/>
    <w:rsid w:val="00263F28"/>
    <w:rsid w:val="00264413"/>
    <w:rsid w:val="0026454F"/>
    <w:rsid w:val="0026458C"/>
    <w:rsid w:val="00264C8C"/>
    <w:rsid w:val="00266654"/>
    <w:rsid w:val="00266954"/>
    <w:rsid w:val="00270624"/>
    <w:rsid w:val="00270742"/>
    <w:rsid w:val="0027097E"/>
    <w:rsid w:val="0027189F"/>
    <w:rsid w:val="0027450F"/>
    <w:rsid w:val="00274AFB"/>
    <w:rsid w:val="00274F33"/>
    <w:rsid w:val="00276395"/>
    <w:rsid w:val="0028064B"/>
    <w:rsid w:val="00280CD9"/>
    <w:rsid w:val="00281B79"/>
    <w:rsid w:val="002846E6"/>
    <w:rsid w:val="00290FF8"/>
    <w:rsid w:val="002925B5"/>
    <w:rsid w:val="002925F4"/>
    <w:rsid w:val="00294C14"/>
    <w:rsid w:val="00294C8D"/>
    <w:rsid w:val="00294ED7"/>
    <w:rsid w:val="00295465"/>
    <w:rsid w:val="00295486"/>
    <w:rsid w:val="002958B3"/>
    <w:rsid w:val="0029604D"/>
    <w:rsid w:val="0029623B"/>
    <w:rsid w:val="00296BA0"/>
    <w:rsid w:val="00297F00"/>
    <w:rsid w:val="002A0229"/>
    <w:rsid w:val="002A1967"/>
    <w:rsid w:val="002A2097"/>
    <w:rsid w:val="002A37C8"/>
    <w:rsid w:val="002A405A"/>
    <w:rsid w:val="002A5FA6"/>
    <w:rsid w:val="002A7240"/>
    <w:rsid w:val="002A7B2D"/>
    <w:rsid w:val="002A7F39"/>
    <w:rsid w:val="002A7F40"/>
    <w:rsid w:val="002B0B57"/>
    <w:rsid w:val="002B0D4A"/>
    <w:rsid w:val="002B129A"/>
    <w:rsid w:val="002B150F"/>
    <w:rsid w:val="002B1A86"/>
    <w:rsid w:val="002B21C7"/>
    <w:rsid w:val="002B24CB"/>
    <w:rsid w:val="002B2E0F"/>
    <w:rsid w:val="002B3582"/>
    <w:rsid w:val="002B3960"/>
    <w:rsid w:val="002B46E3"/>
    <w:rsid w:val="002B58DA"/>
    <w:rsid w:val="002C130A"/>
    <w:rsid w:val="002C18F5"/>
    <w:rsid w:val="002C4643"/>
    <w:rsid w:val="002C58B4"/>
    <w:rsid w:val="002C5F33"/>
    <w:rsid w:val="002C71FF"/>
    <w:rsid w:val="002C73DE"/>
    <w:rsid w:val="002D012A"/>
    <w:rsid w:val="002D0BCF"/>
    <w:rsid w:val="002D2125"/>
    <w:rsid w:val="002D3734"/>
    <w:rsid w:val="002D5ED8"/>
    <w:rsid w:val="002D6F56"/>
    <w:rsid w:val="002D72CD"/>
    <w:rsid w:val="002E032E"/>
    <w:rsid w:val="002E0A2D"/>
    <w:rsid w:val="002E2C47"/>
    <w:rsid w:val="002E3C20"/>
    <w:rsid w:val="002E461C"/>
    <w:rsid w:val="002E5437"/>
    <w:rsid w:val="002E6384"/>
    <w:rsid w:val="002E6638"/>
    <w:rsid w:val="002E6ACD"/>
    <w:rsid w:val="002F08FB"/>
    <w:rsid w:val="002F2678"/>
    <w:rsid w:val="002F2C7E"/>
    <w:rsid w:val="002F2FA1"/>
    <w:rsid w:val="002F3CA7"/>
    <w:rsid w:val="002F432F"/>
    <w:rsid w:val="002F4C22"/>
    <w:rsid w:val="002F595A"/>
    <w:rsid w:val="002F6A01"/>
    <w:rsid w:val="003002AF"/>
    <w:rsid w:val="00301BB6"/>
    <w:rsid w:val="00301E64"/>
    <w:rsid w:val="00302B62"/>
    <w:rsid w:val="00302BE3"/>
    <w:rsid w:val="0030378A"/>
    <w:rsid w:val="003044CC"/>
    <w:rsid w:val="00305209"/>
    <w:rsid w:val="003079DE"/>
    <w:rsid w:val="003101AB"/>
    <w:rsid w:val="003120EA"/>
    <w:rsid w:val="00312460"/>
    <w:rsid w:val="00312498"/>
    <w:rsid w:val="00313216"/>
    <w:rsid w:val="00314798"/>
    <w:rsid w:val="003147DD"/>
    <w:rsid w:val="0031551F"/>
    <w:rsid w:val="0031631F"/>
    <w:rsid w:val="003177A7"/>
    <w:rsid w:val="00321D6A"/>
    <w:rsid w:val="00321FE3"/>
    <w:rsid w:val="00322730"/>
    <w:rsid w:val="00322BEE"/>
    <w:rsid w:val="00325623"/>
    <w:rsid w:val="00327CC7"/>
    <w:rsid w:val="00327EBF"/>
    <w:rsid w:val="003301F8"/>
    <w:rsid w:val="00331F8F"/>
    <w:rsid w:val="00333AB0"/>
    <w:rsid w:val="00335E17"/>
    <w:rsid w:val="0034049C"/>
    <w:rsid w:val="00341299"/>
    <w:rsid w:val="0034256E"/>
    <w:rsid w:val="00342D7E"/>
    <w:rsid w:val="00344393"/>
    <w:rsid w:val="003443E5"/>
    <w:rsid w:val="00344607"/>
    <w:rsid w:val="003455A0"/>
    <w:rsid w:val="00346BF4"/>
    <w:rsid w:val="00347460"/>
    <w:rsid w:val="00347DD7"/>
    <w:rsid w:val="003521E2"/>
    <w:rsid w:val="003558DF"/>
    <w:rsid w:val="00356171"/>
    <w:rsid w:val="003562B7"/>
    <w:rsid w:val="0035664A"/>
    <w:rsid w:val="00356B07"/>
    <w:rsid w:val="003610F9"/>
    <w:rsid w:val="003628B6"/>
    <w:rsid w:val="003635F4"/>
    <w:rsid w:val="0036374D"/>
    <w:rsid w:val="0036387C"/>
    <w:rsid w:val="00364D21"/>
    <w:rsid w:val="0036560C"/>
    <w:rsid w:val="003700CD"/>
    <w:rsid w:val="003709D7"/>
    <w:rsid w:val="003721F2"/>
    <w:rsid w:val="003724E9"/>
    <w:rsid w:val="00372E2F"/>
    <w:rsid w:val="003732EF"/>
    <w:rsid w:val="00373923"/>
    <w:rsid w:val="003741FD"/>
    <w:rsid w:val="00374497"/>
    <w:rsid w:val="003755B5"/>
    <w:rsid w:val="00376D57"/>
    <w:rsid w:val="00376FB0"/>
    <w:rsid w:val="0038022D"/>
    <w:rsid w:val="00381220"/>
    <w:rsid w:val="00382757"/>
    <w:rsid w:val="00382A35"/>
    <w:rsid w:val="00383295"/>
    <w:rsid w:val="00384490"/>
    <w:rsid w:val="00386954"/>
    <w:rsid w:val="003876C5"/>
    <w:rsid w:val="00387827"/>
    <w:rsid w:val="00387CA5"/>
    <w:rsid w:val="003908F9"/>
    <w:rsid w:val="003916E0"/>
    <w:rsid w:val="003922BA"/>
    <w:rsid w:val="0039260C"/>
    <w:rsid w:val="0039361C"/>
    <w:rsid w:val="00393BDE"/>
    <w:rsid w:val="00393C69"/>
    <w:rsid w:val="00393D53"/>
    <w:rsid w:val="00394F74"/>
    <w:rsid w:val="00396111"/>
    <w:rsid w:val="003A091A"/>
    <w:rsid w:val="003A1000"/>
    <w:rsid w:val="003A20A3"/>
    <w:rsid w:val="003A2642"/>
    <w:rsid w:val="003A2F5A"/>
    <w:rsid w:val="003A34B6"/>
    <w:rsid w:val="003A5614"/>
    <w:rsid w:val="003A5AF1"/>
    <w:rsid w:val="003A6382"/>
    <w:rsid w:val="003A6BBB"/>
    <w:rsid w:val="003B00E1"/>
    <w:rsid w:val="003B0B9B"/>
    <w:rsid w:val="003B1109"/>
    <w:rsid w:val="003B1F9F"/>
    <w:rsid w:val="003B4951"/>
    <w:rsid w:val="003B5067"/>
    <w:rsid w:val="003B67CC"/>
    <w:rsid w:val="003B691B"/>
    <w:rsid w:val="003B77A9"/>
    <w:rsid w:val="003C039C"/>
    <w:rsid w:val="003C0724"/>
    <w:rsid w:val="003C0739"/>
    <w:rsid w:val="003C2DF1"/>
    <w:rsid w:val="003C3189"/>
    <w:rsid w:val="003C33A9"/>
    <w:rsid w:val="003C3CCA"/>
    <w:rsid w:val="003C4D9F"/>
    <w:rsid w:val="003C7050"/>
    <w:rsid w:val="003C78E3"/>
    <w:rsid w:val="003D0463"/>
    <w:rsid w:val="003D1205"/>
    <w:rsid w:val="003D28C0"/>
    <w:rsid w:val="003D28D7"/>
    <w:rsid w:val="003D34B6"/>
    <w:rsid w:val="003D77D7"/>
    <w:rsid w:val="003D7BE0"/>
    <w:rsid w:val="003E01A0"/>
    <w:rsid w:val="003E037D"/>
    <w:rsid w:val="003E2802"/>
    <w:rsid w:val="003E441A"/>
    <w:rsid w:val="003E54FD"/>
    <w:rsid w:val="003E72DA"/>
    <w:rsid w:val="003E73DF"/>
    <w:rsid w:val="003F27D2"/>
    <w:rsid w:val="003F4BBE"/>
    <w:rsid w:val="003F6530"/>
    <w:rsid w:val="003F6571"/>
    <w:rsid w:val="00401D64"/>
    <w:rsid w:val="00401E10"/>
    <w:rsid w:val="00402751"/>
    <w:rsid w:val="0040351C"/>
    <w:rsid w:val="00403725"/>
    <w:rsid w:val="00403A41"/>
    <w:rsid w:val="00403CA0"/>
    <w:rsid w:val="00404F08"/>
    <w:rsid w:val="0040555B"/>
    <w:rsid w:val="00405EC8"/>
    <w:rsid w:val="004061A5"/>
    <w:rsid w:val="0040675E"/>
    <w:rsid w:val="00407BFC"/>
    <w:rsid w:val="00410F6E"/>
    <w:rsid w:val="00411369"/>
    <w:rsid w:val="0041151E"/>
    <w:rsid w:val="00411607"/>
    <w:rsid w:val="00412E8F"/>
    <w:rsid w:val="00412F17"/>
    <w:rsid w:val="00412F6E"/>
    <w:rsid w:val="00417096"/>
    <w:rsid w:val="004179CB"/>
    <w:rsid w:val="00421F87"/>
    <w:rsid w:val="004259AA"/>
    <w:rsid w:val="00425A24"/>
    <w:rsid w:val="00425BCE"/>
    <w:rsid w:val="0042689D"/>
    <w:rsid w:val="00426D8C"/>
    <w:rsid w:val="0042700E"/>
    <w:rsid w:val="004274E9"/>
    <w:rsid w:val="004278BB"/>
    <w:rsid w:val="00427CEC"/>
    <w:rsid w:val="004301BB"/>
    <w:rsid w:val="00431F25"/>
    <w:rsid w:val="004325FB"/>
    <w:rsid w:val="00432B09"/>
    <w:rsid w:val="00433760"/>
    <w:rsid w:val="00434253"/>
    <w:rsid w:val="00435011"/>
    <w:rsid w:val="00435B7B"/>
    <w:rsid w:val="0043AEA5"/>
    <w:rsid w:val="00442520"/>
    <w:rsid w:val="00442D79"/>
    <w:rsid w:val="00444741"/>
    <w:rsid w:val="00445517"/>
    <w:rsid w:val="00445A6C"/>
    <w:rsid w:val="00446013"/>
    <w:rsid w:val="0044631B"/>
    <w:rsid w:val="00447834"/>
    <w:rsid w:val="00452E93"/>
    <w:rsid w:val="00453CC9"/>
    <w:rsid w:val="00454769"/>
    <w:rsid w:val="00455CCD"/>
    <w:rsid w:val="0045628E"/>
    <w:rsid w:val="004563AE"/>
    <w:rsid w:val="00464884"/>
    <w:rsid w:val="00464C6E"/>
    <w:rsid w:val="00466460"/>
    <w:rsid w:val="00471226"/>
    <w:rsid w:val="00471BED"/>
    <w:rsid w:val="00472D17"/>
    <w:rsid w:val="00473B4C"/>
    <w:rsid w:val="00473E48"/>
    <w:rsid w:val="004750FD"/>
    <w:rsid w:val="00476226"/>
    <w:rsid w:val="00476F53"/>
    <w:rsid w:val="0047723F"/>
    <w:rsid w:val="00477C99"/>
    <w:rsid w:val="0048192D"/>
    <w:rsid w:val="00482ED8"/>
    <w:rsid w:val="00483B8F"/>
    <w:rsid w:val="00484668"/>
    <w:rsid w:val="00485A69"/>
    <w:rsid w:val="004865A5"/>
    <w:rsid w:val="004866A6"/>
    <w:rsid w:val="00487CA8"/>
    <w:rsid w:val="0049298E"/>
    <w:rsid w:val="00492AE6"/>
    <w:rsid w:val="004936C2"/>
    <w:rsid w:val="00493C54"/>
    <w:rsid w:val="00493C8B"/>
    <w:rsid w:val="00495323"/>
    <w:rsid w:val="00495355"/>
    <w:rsid w:val="004959AF"/>
    <w:rsid w:val="00496937"/>
    <w:rsid w:val="00496B6E"/>
    <w:rsid w:val="004A19A6"/>
    <w:rsid w:val="004A20DF"/>
    <w:rsid w:val="004A27C5"/>
    <w:rsid w:val="004A32EB"/>
    <w:rsid w:val="004A3CF1"/>
    <w:rsid w:val="004A3DBF"/>
    <w:rsid w:val="004A46FF"/>
    <w:rsid w:val="004A4BD4"/>
    <w:rsid w:val="004A58E7"/>
    <w:rsid w:val="004A5D8C"/>
    <w:rsid w:val="004A68F9"/>
    <w:rsid w:val="004A74EF"/>
    <w:rsid w:val="004A7D02"/>
    <w:rsid w:val="004B0FF9"/>
    <w:rsid w:val="004B35CF"/>
    <w:rsid w:val="004B3EFF"/>
    <w:rsid w:val="004B52B1"/>
    <w:rsid w:val="004B5BB7"/>
    <w:rsid w:val="004B6AF0"/>
    <w:rsid w:val="004C12F7"/>
    <w:rsid w:val="004C18A2"/>
    <w:rsid w:val="004C18A3"/>
    <w:rsid w:val="004C27C4"/>
    <w:rsid w:val="004C2B6D"/>
    <w:rsid w:val="004C2B79"/>
    <w:rsid w:val="004C3666"/>
    <w:rsid w:val="004C390A"/>
    <w:rsid w:val="004C4346"/>
    <w:rsid w:val="004C5535"/>
    <w:rsid w:val="004C6275"/>
    <w:rsid w:val="004C71B8"/>
    <w:rsid w:val="004D0CB6"/>
    <w:rsid w:val="004D0F11"/>
    <w:rsid w:val="004D18CC"/>
    <w:rsid w:val="004D1FE4"/>
    <w:rsid w:val="004D203D"/>
    <w:rsid w:val="004D2040"/>
    <w:rsid w:val="004D3F16"/>
    <w:rsid w:val="004D494A"/>
    <w:rsid w:val="004D569A"/>
    <w:rsid w:val="004D62BE"/>
    <w:rsid w:val="004D7470"/>
    <w:rsid w:val="004E0209"/>
    <w:rsid w:val="004E097F"/>
    <w:rsid w:val="004E0C00"/>
    <w:rsid w:val="004E0E89"/>
    <w:rsid w:val="004E215E"/>
    <w:rsid w:val="004E2EB2"/>
    <w:rsid w:val="004E3ED3"/>
    <w:rsid w:val="004E44F9"/>
    <w:rsid w:val="004E4965"/>
    <w:rsid w:val="004E55D7"/>
    <w:rsid w:val="004E5AF7"/>
    <w:rsid w:val="004F0351"/>
    <w:rsid w:val="004F0F4F"/>
    <w:rsid w:val="004F2EBE"/>
    <w:rsid w:val="004F40B7"/>
    <w:rsid w:val="004F4EC2"/>
    <w:rsid w:val="004F4EF4"/>
    <w:rsid w:val="004F5781"/>
    <w:rsid w:val="004F5D38"/>
    <w:rsid w:val="004F64E4"/>
    <w:rsid w:val="004F7386"/>
    <w:rsid w:val="00502ACE"/>
    <w:rsid w:val="0050369A"/>
    <w:rsid w:val="005050DF"/>
    <w:rsid w:val="00507271"/>
    <w:rsid w:val="00507517"/>
    <w:rsid w:val="00507F95"/>
    <w:rsid w:val="00510D00"/>
    <w:rsid w:val="00511E25"/>
    <w:rsid w:val="00511EBF"/>
    <w:rsid w:val="00511FD0"/>
    <w:rsid w:val="00513E91"/>
    <w:rsid w:val="0051471A"/>
    <w:rsid w:val="00514837"/>
    <w:rsid w:val="00514B87"/>
    <w:rsid w:val="00515983"/>
    <w:rsid w:val="0051727C"/>
    <w:rsid w:val="00517B7F"/>
    <w:rsid w:val="00520157"/>
    <w:rsid w:val="00520F59"/>
    <w:rsid w:val="00521EF9"/>
    <w:rsid w:val="005230CA"/>
    <w:rsid w:val="0052337C"/>
    <w:rsid w:val="005245BD"/>
    <w:rsid w:val="005253D0"/>
    <w:rsid w:val="00526781"/>
    <w:rsid w:val="005278DA"/>
    <w:rsid w:val="00527E84"/>
    <w:rsid w:val="00530818"/>
    <w:rsid w:val="00531568"/>
    <w:rsid w:val="00531B34"/>
    <w:rsid w:val="00532186"/>
    <w:rsid w:val="00534EF1"/>
    <w:rsid w:val="00536EB5"/>
    <w:rsid w:val="005405B8"/>
    <w:rsid w:val="005410FD"/>
    <w:rsid w:val="005462FE"/>
    <w:rsid w:val="00546B89"/>
    <w:rsid w:val="0054744C"/>
    <w:rsid w:val="0055113D"/>
    <w:rsid w:val="00551E95"/>
    <w:rsid w:val="005553A2"/>
    <w:rsid w:val="00555840"/>
    <w:rsid w:val="00555D84"/>
    <w:rsid w:val="00556DAB"/>
    <w:rsid w:val="00557DDF"/>
    <w:rsid w:val="00560FC4"/>
    <w:rsid w:val="005611F9"/>
    <w:rsid w:val="00562702"/>
    <w:rsid w:val="00564B0B"/>
    <w:rsid w:val="00565739"/>
    <w:rsid w:val="005657A6"/>
    <w:rsid w:val="00567316"/>
    <w:rsid w:val="005673FC"/>
    <w:rsid w:val="0056794A"/>
    <w:rsid w:val="005718F1"/>
    <w:rsid w:val="00571AEB"/>
    <w:rsid w:val="00572367"/>
    <w:rsid w:val="005733C5"/>
    <w:rsid w:val="00574302"/>
    <w:rsid w:val="005752D2"/>
    <w:rsid w:val="00575CF0"/>
    <w:rsid w:val="00576F22"/>
    <w:rsid w:val="0057774E"/>
    <w:rsid w:val="00580389"/>
    <w:rsid w:val="00580E1A"/>
    <w:rsid w:val="00582C9C"/>
    <w:rsid w:val="005839EC"/>
    <w:rsid w:val="005849E3"/>
    <w:rsid w:val="00584EDF"/>
    <w:rsid w:val="005854E8"/>
    <w:rsid w:val="00585A7E"/>
    <w:rsid w:val="00586CE4"/>
    <w:rsid w:val="00586FCD"/>
    <w:rsid w:val="00587ABE"/>
    <w:rsid w:val="00591D69"/>
    <w:rsid w:val="005929A2"/>
    <w:rsid w:val="00592DC7"/>
    <w:rsid w:val="00592F8E"/>
    <w:rsid w:val="005936F9"/>
    <w:rsid w:val="00593719"/>
    <w:rsid w:val="0059443D"/>
    <w:rsid w:val="0059462D"/>
    <w:rsid w:val="0059573F"/>
    <w:rsid w:val="00595EE4"/>
    <w:rsid w:val="00596AC9"/>
    <w:rsid w:val="005A2045"/>
    <w:rsid w:val="005A43B4"/>
    <w:rsid w:val="005A5474"/>
    <w:rsid w:val="005A5875"/>
    <w:rsid w:val="005A7825"/>
    <w:rsid w:val="005B0D77"/>
    <w:rsid w:val="005B1BDE"/>
    <w:rsid w:val="005B1E6A"/>
    <w:rsid w:val="005B26A6"/>
    <w:rsid w:val="005B27F4"/>
    <w:rsid w:val="005B28C4"/>
    <w:rsid w:val="005B2E31"/>
    <w:rsid w:val="005B48D6"/>
    <w:rsid w:val="005B4D6C"/>
    <w:rsid w:val="005B61F6"/>
    <w:rsid w:val="005B64A2"/>
    <w:rsid w:val="005B66AC"/>
    <w:rsid w:val="005C1AAD"/>
    <w:rsid w:val="005C53C6"/>
    <w:rsid w:val="005C7FF9"/>
    <w:rsid w:val="005D0041"/>
    <w:rsid w:val="005D09DC"/>
    <w:rsid w:val="005D11A5"/>
    <w:rsid w:val="005D2061"/>
    <w:rsid w:val="005D225E"/>
    <w:rsid w:val="005D22B3"/>
    <w:rsid w:val="005D315D"/>
    <w:rsid w:val="005D32E5"/>
    <w:rsid w:val="005D39D2"/>
    <w:rsid w:val="005D614F"/>
    <w:rsid w:val="005D6522"/>
    <w:rsid w:val="005D7AEE"/>
    <w:rsid w:val="005D7BB3"/>
    <w:rsid w:val="005D7E55"/>
    <w:rsid w:val="005E0880"/>
    <w:rsid w:val="005E179F"/>
    <w:rsid w:val="005E2B20"/>
    <w:rsid w:val="005E5A87"/>
    <w:rsid w:val="005E5BDF"/>
    <w:rsid w:val="005E6323"/>
    <w:rsid w:val="005E667F"/>
    <w:rsid w:val="005E6CF8"/>
    <w:rsid w:val="005F074D"/>
    <w:rsid w:val="005F184F"/>
    <w:rsid w:val="005F7C19"/>
    <w:rsid w:val="005F7D9B"/>
    <w:rsid w:val="00600645"/>
    <w:rsid w:val="00600C9E"/>
    <w:rsid w:val="00602FC9"/>
    <w:rsid w:val="0060304C"/>
    <w:rsid w:val="006032AA"/>
    <w:rsid w:val="0060427B"/>
    <w:rsid w:val="006057F0"/>
    <w:rsid w:val="0060621E"/>
    <w:rsid w:val="00606BD5"/>
    <w:rsid w:val="00606FFC"/>
    <w:rsid w:val="00607AB4"/>
    <w:rsid w:val="006100AF"/>
    <w:rsid w:val="0061138E"/>
    <w:rsid w:val="00611C51"/>
    <w:rsid w:val="0061223D"/>
    <w:rsid w:val="006137A7"/>
    <w:rsid w:val="00613EE7"/>
    <w:rsid w:val="00613F84"/>
    <w:rsid w:val="00615332"/>
    <w:rsid w:val="006156DD"/>
    <w:rsid w:val="00615BAF"/>
    <w:rsid w:val="00615FEF"/>
    <w:rsid w:val="006178EB"/>
    <w:rsid w:val="00617D27"/>
    <w:rsid w:val="00620AF2"/>
    <w:rsid w:val="00621AA2"/>
    <w:rsid w:val="006234C7"/>
    <w:rsid w:val="006254D6"/>
    <w:rsid w:val="00625EA2"/>
    <w:rsid w:val="00631652"/>
    <w:rsid w:val="00632109"/>
    <w:rsid w:val="0063331F"/>
    <w:rsid w:val="0063362D"/>
    <w:rsid w:val="00634B1C"/>
    <w:rsid w:val="00635F6C"/>
    <w:rsid w:val="006368D0"/>
    <w:rsid w:val="00637C38"/>
    <w:rsid w:val="00640610"/>
    <w:rsid w:val="00640799"/>
    <w:rsid w:val="00643381"/>
    <w:rsid w:val="00643690"/>
    <w:rsid w:val="006441A7"/>
    <w:rsid w:val="00644B03"/>
    <w:rsid w:val="00645BA1"/>
    <w:rsid w:val="00646105"/>
    <w:rsid w:val="00646713"/>
    <w:rsid w:val="00646DFE"/>
    <w:rsid w:val="00646E24"/>
    <w:rsid w:val="0065340A"/>
    <w:rsid w:val="006539B0"/>
    <w:rsid w:val="00653AD3"/>
    <w:rsid w:val="006543F0"/>
    <w:rsid w:val="006549BC"/>
    <w:rsid w:val="006549DA"/>
    <w:rsid w:val="00654B5B"/>
    <w:rsid w:val="00654BE2"/>
    <w:rsid w:val="00654C23"/>
    <w:rsid w:val="00654FD5"/>
    <w:rsid w:val="00655180"/>
    <w:rsid w:val="006562E1"/>
    <w:rsid w:val="00656F79"/>
    <w:rsid w:val="0065710A"/>
    <w:rsid w:val="00657200"/>
    <w:rsid w:val="00657341"/>
    <w:rsid w:val="0066079E"/>
    <w:rsid w:val="00661302"/>
    <w:rsid w:val="00661479"/>
    <w:rsid w:val="00663905"/>
    <w:rsid w:val="0066562F"/>
    <w:rsid w:val="006657FF"/>
    <w:rsid w:val="0066757F"/>
    <w:rsid w:val="0066763F"/>
    <w:rsid w:val="00670B44"/>
    <w:rsid w:val="00670CC9"/>
    <w:rsid w:val="00671873"/>
    <w:rsid w:val="00673BDB"/>
    <w:rsid w:val="00673EBB"/>
    <w:rsid w:val="0067424F"/>
    <w:rsid w:val="00676C24"/>
    <w:rsid w:val="00680086"/>
    <w:rsid w:val="0068236C"/>
    <w:rsid w:val="00682FC2"/>
    <w:rsid w:val="0068396F"/>
    <w:rsid w:val="00683EAD"/>
    <w:rsid w:val="00684A54"/>
    <w:rsid w:val="00686BA0"/>
    <w:rsid w:val="006871AC"/>
    <w:rsid w:val="00690761"/>
    <w:rsid w:val="006911E9"/>
    <w:rsid w:val="006926C0"/>
    <w:rsid w:val="00693F8A"/>
    <w:rsid w:val="00694B27"/>
    <w:rsid w:val="00694D58"/>
    <w:rsid w:val="00695257"/>
    <w:rsid w:val="00695895"/>
    <w:rsid w:val="0069596A"/>
    <w:rsid w:val="0069698D"/>
    <w:rsid w:val="00696A11"/>
    <w:rsid w:val="00696BA8"/>
    <w:rsid w:val="006973CD"/>
    <w:rsid w:val="006A1A7B"/>
    <w:rsid w:val="006A2E13"/>
    <w:rsid w:val="006A3B46"/>
    <w:rsid w:val="006A4740"/>
    <w:rsid w:val="006A4C62"/>
    <w:rsid w:val="006A5D9D"/>
    <w:rsid w:val="006B1CFF"/>
    <w:rsid w:val="006B1D2C"/>
    <w:rsid w:val="006B244B"/>
    <w:rsid w:val="006B2537"/>
    <w:rsid w:val="006B48D2"/>
    <w:rsid w:val="006B4CA3"/>
    <w:rsid w:val="006B5975"/>
    <w:rsid w:val="006B6CF4"/>
    <w:rsid w:val="006B7537"/>
    <w:rsid w:val="006C0500"/>
    <w:rsid w:val="006C14DC"/>
    <w:rsid w:val="006C17DA"/>
    <w:rsid w:val="006C2314"/>
    <w:rsid w:val="006C2D1A"/>
    <w:rsid w:val="006C4C96"/>
    <w:rsid w:val="006C4FE8"/>
    <w:rsid w:val="006C5800"/>
    <w:rsid w:val="006C6126"/>
    <w:rsid w:val="006D0C72"/>
    <w:rsid w:val="006D104B"/>
    <w:rsid w:val="006D1A76"/>
    <w:rsid w:val="006D1C2F"/>
    <w:rsid w:val="006D412A"/>
    <w:rsid w:val="006D441D"/>
    <w:rsid w:val="006D471B"/>
    <w:rsid w:val="006D5597"/>
    <w:rsid w:val="006D5C6C"/>
    <w:rsid w:val="006E01F2"/>
    <w:rsid w:val="006E1D0B"/>
    <w:rsid w:val="006E2D5D"/>
    <w:rsid w:val="006E31A3"/>
    <w:rsid w:val="006E4082"/>
    <w:rsid w:val="006E4D57"/>
    <w:rsid w:val="006E58A9"/>
    <w:rsid w:val="006E65FA"/>
    <w:rsid w:val="006E67D1"/>
    <w:rsid w:val="006E769B"/>
    <w:rsid w:val="006E79D2"/>
    <w:rsid w:val="006E7F42"/>
    <w:rsid w:val="006F0224"/>
    <w:rsid w:val="006F1385"/>
    <w:rsid w:val="006F296B"/>
    <w:rsid w:val="006F3544"/>
    <w:rsid w:val="006F4C24"/>
    <w:rsid w:val="006F4E1B"/>
    <w:rsid w:val="006F6B42"/>
    <w:rsid w:val="006F73BD"/>
    <w:rsid w:val="00700EF1"/>
    <w:rsid w:val="00703BB7"/>
    <w:rsid w:val="00703D67"/>
    <w:rsid w:val="00704373"/>
    <w:rsid w:val="00704898"/>
    <w:rsid w:val="0070491D"/>
    <w:rsid w:val="007057D7"/>
    <w:rsid w:val="00706728"/>
    <w:rsid w:val="007072FC"/>
    <w:rsid w:val="00711500"/>
    <w:rsid w:val="00711D1C"/>
    <w:rsid w:val="00711E80"/>
    <w:rsid w:val="00713174"/>
    <w:rsid w:val="00713795"/>
    <w:rsid w:val="00713DAD"/>
    <w:rsid w:val="00713FBC"/>
    <w:rsid w:val="00714D6B"/>
    <w:rsid w:val="00715563"/>
    <w:rsid w:val="00716471"/>
    <w:rsid w:val="00716648"/>
    <w:rsid w:val="00716649"/>
    <w:rsid w:val="007167FF"/>
    <w:rsid w:val="00716E0F"/>
    <w:rsid w:val="007212B5"/>
    <w:rsid w:val="00721CD2"/>
    <w:rsid w:val="007242FB"/>
    <w:rsid w:val="00724C2A"/>
    <w:rsid w:val="007251C7"/>
    <w:rsid w:val="00727165"/>
    <w:rsid w:val="00727B70"/>
    <w:rsid w:val="00727F27"/>
    <w:rsid w:val="0073003E"/>
    <w:rsid w:val="0073246F"/>
    <w:rsid w:val="00732A37"/>
    <w:rsid w:val="00733F6C"/>
    <w:rsid w:val="007344F4"/>
    <w:rsid w:val="007345C6"/>
    <w:rsid w:val="00735D15"/>
    <w:rsid w:val="00736E37"/>
    <w:rsid w:val="007370F6"/>
    <w:rsid w:val="007401A4"/>
    <w:rsid w:val="00740713"/>
    <w:rsid w:val="007425F3"/>
    <w:rsid w:val="007426E1"/>
    <w:rsid w:val="00744449"/>
    <w:rsid w:val="00744E3E"/>
    <w:rsid w:val="00745AA1"/>
    <w:rsid w:val="00745DC8"/>
    <w:rsid w:val="00747A9C"/>
    <w:rsid w:val="00747E60"/>
    <w:rsid w:val="007502C4"/>
    <w:rsid w:val="007503BF"/>
    <w:rsid w:val="00750870"/>
    <w:rsid w:val="00750F8F"/>
    <w:rsid w:val="007511D9"/>
    <w:rsid w:val="00751297"/>
    <w:rsid w:val="00753032"/>
    <w:rsid w:val="0075342D"/>
    <w:rsid w:val="007538CF"/>
    <w:rsid w:val="00753C8D"/>
    <w:rsid w:val="00754915"/>
    <w:rsid w:val="007571CE"/>
    <w:rsid w:val="007572ED"/>
    <w:rsid w:val="00757415"/>
    <w:rsid w:val="00757A57"/>
    <w:rsid w:val="007601DA"/>
    <w:rsid w:val="007606F1"/>
    <w:rsid w:val="00762273"/>
    <w:rsid w:val="00762DE2"/>
    <w:rsid w:val="00764B2C"/>
    <w:rsid w:val="00765019"/>
    <w:rsid w:val="0076525E"/>
    <w:rsid w:val="007656FB"/>
    <w:rsid w:val="00766140"/>
    <w:rsid w:val="0076621C"/>
    <w:rsid w:val="00770203"/>
    <w:rsid w:val="00771D9E"/>
    <w:rsid w:val="0077289C"/>
    <w:rsid w:val="00772D87"/>
    <w:rsid w:val="00773E07"/>
    <w:rsid w:val="00774B98"/>
    <w:rsid w:val="00777838"/>
    <w:rsid w:val="00777AD1"/>
    <w:rsid w:val="00777C5C"/>
    <w:rsid w:val="00777D9C"/>
    <w:rsid w:val="0078022A"/>
    <w:rsid w:val="007803D0"/>
    <w:rsid w:val="007807AD"/>
    <w:rsid w:val="00782257"/>
    <w:rsid w:val="00782402"/>
    <w:rsid w:val="00784490"/>
    <w:rsid w:val="00784EC4"/>
    <w:rsid w:val="00785A7D"/>
    <w:rsid w:val="00786161"/>
    <w:rsid w:val="00787600"/>
    <w:rsid w:val="00787F19"/>
    <w:rsid w:val="0079074B"/>
    <w:rsid w:val="00791737"/>
    <w:rsid w:val="00792B03"/>
    <w:rsid w:val="00793474"/>
    <w:rsid w:val="007939BF"/>
    <w:rsid w:val="0079403D"/>
    <w:rsid w:val="00794082"/>
    <w:rsid w:val="0079587E"/>
    <w:rsid w:val="00796678"/>
    <w:rsid w:val="007979B5"/>
    <w:rsid w:val="007A0B0E"/>
    <w:rsid w:val="007A2698"/>
    <w:rsid w:val="007A2F0E"/>
    <w:rsid w:val="007A3818"/>
    <w:rsid w:val="007A4D58"/>
    <w:rsid w:val="007A6A1F"/>
    <w:rsid w:val="007B053F"/>
    <w:rsid w:val="007B1BF2"/>
    <w:rsid w:val="007B20D4"/>
    <w:rsid w:val="007B419C"/>
    <w:rsid w:val="007B5119"/>
    <w:rsid w:val="007B5282"/>
    <w:rsid w:val="007C0291"/>
    <w:rsid w:val="007C0ABD"/>
    <w:rsid w:val="007C0E11"/>
    <w:rsid w:val="007C153B"/>
    <w:rsid w:val="007C1A6B"/>
    <w:rsid w:val="007C3211"/>
    <w:rsid w:val="007C34CE"/>
    <w:rsid w:val="007C37A0"/>
    <w:rsid w:val="007C417C"/>
    <w:rsid w:val="007C458B"/>
    <w:rsid w:val="007C61D0"/>
    <w:rsid w:val="007C65F8"/>
    <w:rsid w:val="007C781F"/>
    <w:rsid w:val="007D0AF9"/>
    <w:rsid w:val="007D0F28"/>
    <w:rsid w:val="007D28A7"/>
    <w:rsid w:val="007D2F07"/>
    <w:rsid w:val="007D3064"/>
    <w:rsid w:val="007D466D"/>
    <w:rsid w:val="007D51B7"/>
    <w:rsid w:val="007D5224"/>
    <w:rsid w:val="007D57F4"/>
    <w:rsid w:val="007D5904"/>
    <w:rsid w:val="007D63BE"/>
    <w:rsid w:val="007D7546"/>
    <w:rsid w:val="007E06EF"/>
    <w:rsid w:val="007E0EA3"/>
    <w:rsid w:val="007E1806"/>
    <w:rsid w:val="007E1A16"/>
    <w:rsid w:val="007E1D35"/>
    <w:rsid w:val="007E4157"/>
    <w:rsid w:val="007E4481"/>
    <w:rsid w:val="007E45C9"/>
    <w:rsid w:val="007E5762"/>
    <w:rsid w:val="007E5D07"/>
    <w:rsid w:val="007E6904"/>
    <w:rsid w:val="007F0FDB"/>
    <w:rsid w:val="007F16B6"/>
    <w:rsid w:val="007F16BB"/>
    <w:rsid w:val="007F2DA9"/>
    <w:rsid w:val="007F3806"/>
    <w:rsid w:val="007F55B9"/>
    <w:rsid w:val="007F6515"/>
    <w:rsid w:val="007F718A"/>
    <w:rsid w:val="00801F0A"/>
    <w:rsid w:val="00801FBB"/>
    <w:rsid w:val="00802167"/>
    <w:rsid w:val="00803621"/>
    <w:rsid w:val="008037DA"/>
    <w:rsid w:val="00804468"/>
    <w:rsid w:val="00805E17"/>
    <w:rsid w:val="008061B8"/>
    <w:rsid w:val="00806612"/>
    <w:rsid w:val="00806DD1"/>
    <w:rsid w:val="008071B9"/>
    <w:rsid w:val="00807F4E"/>
    <w:rsid w:val="008100C3"/>
    <w:rsid w:val="0081074C"/>
    <w:rsid w:val="00810C83"/>
    <w:rsid w:val="008110E9"/>
    <w:rsid w:val="00811597"/>
    <w:rsid w:val="00812288"/>
    <w:rsid w:val="00814723"/>
    <w:rsid w:val="00814BA1"/>
    <w:rsid w:val="00817762"/>
    <w:rsid w:val="00820747"/>
    <w:rsid w:val="00820921"/>
    <w:rsid w:val="008211AB"/>
    <w:rsid w:val="0082297F"/>
    <w:rsid w:val="00822F0E"/>
    <w:rsid w:val="00822FD4"/>
    <w:rsid w:val="008230AE"/>
    <w:rsid w:val="008235CD"/>
    <w:rsid w:val="00824058"/>
    <w:rsid w:val="0082470B"/>
    <w:rsid w:val="00824A95"/>
    <w:rsid w:val="00824C36"/>
    <w:rsid w:val="00824D6A"/>
    <w:rsid w:val="00826E2A"/>
    <w:rsid w:val="00827068"/>
    <w:rsid w:val="00827D64"/>
    <w:rsid w:val="00831DCE"/>
    <w:rsid w:val="00833A40"/>
    <w:rsid w:val="00833E95"/>
    <w:rsid w:val="00834400"/>
    <w:rsid w:val="0083455D"/>
    <w:rsid w:val="0083587C"/>
    <w:rsid w:val="00836515"/>
    <w:rsid w:val="0083765E"/>
    <w:rsid w:val="00841D97"/>
    <w:rsid w:val="00842400"/>
    <w:rsid w:val="008431B2"/>
    <w:rsid w:val="008457D5"/>
    <w:rsid w:val="008467D4"/>
    <w:rsid w:val="00846B10"/>
    <w:rsid w:val="00846B51"/>
    <w:rsid w:val="00851F2E"/>
    <w:rsid w:val="0085209E"/>
    <w:rsid w:val="00854688"/>
    <w:rsid w:val="00860B46"/>
    <w:rsid w:val="00860D8E"/>
    <w:rsid w:val="00862015"/>
    <w:rsid w:val="0086215D"/>
    <w:rsid w:val="0086263E"/>
    <w:rsid w:val="008629B4"/>
    <w:rsid w:val="00862C22"/>
    <w:rsid w:val="00865154"/>
    <w:rsid w:val="00865795"/>
    <w:rsid w:val="008668EF"/>
    <w:rsid w:val="0086727E"/>
    <w:rsid w:val="00882576"/>
    <w:rsid w:val="00882861"/>
    <w:rsid w:val="00883019"/>
    <w:rsid w:val="00884534"/>
    <w:rsid w:val="0088684B"/>
    <w:rsid w:val="008868AF"/>
    <w:rsid w:val="008871DD"/>
    <w:rsid w:val="008874B7"/>
    <w:rsid w:val="008924D2"/>
    <w:rsid w:val="00892D0C"/>
    <w:rsid w:val="00892D1B"/>
    <w:rsid w:val="008930A0"/>
    <w:rsid w:val="008931B5"/>
    <w:rsid w:val="00895B04"/>
    <w:rsid w:val="00897FD4"/>
    <w:rsid w:val="008A0986"/>
    <w:rsid w:val="008A172A"/>
    <w:rsid w:val="008A189C"/>
    <w:rsid w:val="008A1B46"/>
    <w:rsid w:val="008A24AC"/>
    <w:rsid w:val="008A3350"/>
    <w:rsid w:val="008A3E72"/>
    <w:rsid w:val="008A48B9"/>
    <w:rsid w:val="008A49ED"/>
    <w:rsid w:val="008A655A"/>
    <w:rsid w:val="008A6DA9"/>
    <w:rsid w:val="008B0B85"/>
    <w:rsid w:val="008B2335"/>
    <w:rsid w:val="008B240C"/>
    <w:rsid w:val="008B26E7"/>
    <w:rsid w:val="008B38F8"/>
    <w:rsid w:val="008B3ABD"/>
    <w:rsid w:val="008B3EC1"/>
    <w:rsid w:val="008B4F05"/>
    <w:rsid w:val="008B6882"/>
    <w:rsid w:val="008C0BAA"/>
    <w:rsid w:val="008C285B"/>
    <w:rsid w:val="008C3FD7"/>
    <w:rsid w:val="008D0896"/>
    <w:rsid w:val="008D18B2"/>
    <w:rsid w:val="008D2120"/>
    <w:rsid w:val="008D2B38"/>
    <w:rsid w:val="008D344D"/>
    <w:rsid w:val="008D4FE6"/>
    <w:rsid w:val="008D6501"/>
    <w:rsid w:val="008D6B18"/>
    <w:rsid w:val="008E28A6"/>
    <w:rsid w:val="008E3DA1"/>
    <w:rsid w:val="008E429C"/>
    <w:rsid w:val="008E435B"/>
    <w:rsid w:val="008E6004"/>
    <w:rsid w:val="008E6DF8"/>
    <w:rsid w:val="008F1C63"/>
    <w:rsid w:val="008F2741"/>
    <w:rsid w:val="008F3A95"/>
    <w:rsid w:val="008F3D3E"/>
    <w:rsid w:val="008F4C74"/>
    <w:rsid w:val="008F6435"/>
    <w:rsid w:val="008F7A82"/>
    <w:rsid w:val="00900F43"/>
    <w:rsid w:val="00902152"/>
    <w:rsid w:val="0090297F"/>
    <w:rsid w:val="00904A1D"/>
    <w:rsid w:val="00906200"/>
    <w:rsid w:val="0090657A"/>
    <w:rsid w:val="009079B6"/>
    <w:rsid w:val="00907BFD"/>
    <w:rsid w:val="00911CE4"/>
    <w:rsid w:val="009120BB"/>
    <w:rsid w:val="00912FDD"/>
    <w:rsid w:val="00914DFA"/>
    <w:rsid w:val="009159B2"/>
    <w:rsid w:val="009159FD"/>
    <w:rsid w:val="00915C63"/>
    <w:rsid w:val="009168DF"/>
    <w:rsid w:val="00917B63"/>
    <w:rsid w:val="00917CF6"/>
    <w:rsid w:val="00921632"/>
    <w:rsid w:val="00921DDD"/>
    <w:rsid w:val="00922AD2"/>
    <w:rsid w:val="009234BD"/>
    <w:rsid w:val="009236A3"/>
    <w:rsid w:val="00923A4F"/>
    <w:rsid w:val="00926341"/>
    <w:rsid w:val="0092786E"/>
    <w:rsid w:val="00931482"/>
    <w:rsid w:val="009323AF"/>
    <w:rsid w:val="009324B0"/>
    <w:rsid w:val="009330A4"/>
    <w:rsid w:val="0093361F"/>
    <w:rsid w:val="00933FC4"/>
    <w:rsid w:val="00934628"/>
    <w:rsid w:val="00934BCC"/>
    <w:rsid w:val="00936702"/>
    <w:rsid w:val="0093735F"/>
    <w:rsid w:val="00941191"/>
    <w:rsid w:val="00941DEA"/>
    <w:rsid w:val="0094362E"/>
    <w:rsid w:val="009438B4"/>
    <w:rsid w:val="00943D48"/>
    <w:rsid w:val="00943F97"/>
    <w:rsid w:val="009446F9"/>
    <w:rsid w:val="00945341"/>
    <w:rsid w:val="0094557A"/>
    <w:rsid w:val="00950A63"/>
    <w:rsid w:val="009511FC"/>
    <w:rsid w:val="0095190C"/>
    <w:rsid w:val="00951A95"/>
    <w:rsid w:val="009526DD"/>
    <w:rsid w:val="00952ED5"/>
    <w:rsid w:val="00953655"/>
    <w:rsid w:val="009538F3"/>
    <w:rsid w:val="009540B6"/>
    <w:rsid w:val="0095617B"/>
    <w:rsid w:val="00956864"/>
    <w:rsid w:val="00956CD0"/>
    <w:rsid w:val="00956F58"/>
    <w:rsid w:val="0095707E"/>
    <w:rsid w:val="00957485"/>
    <w:rsid w:val="00960394"/>
    <w:rsid w:val="00960599"/>
    <w:rsid w:val="00960D97"/>
    <w:rsid w:val="00961DA0"/>
    <w:rsid w:val="0096308A"/>
    <w:rsid w:val="00963780"/>
    <w:rsid w:val="00963FFD"/>
    <w:rsid w:val="00964151"/>
    <w:rsid w:val="00965859"/>
    <w:rsid w:val="009661C5"/>
    <w:rsid w:val="0096712D"/>
    <w:rsid w:val="0097107B"/>
    <w:rsid w:val="00971665"/>
    <w:rsid w:val="009722F9"/>
    <w:rsid w:val="0097274E"/>
    <w:rsid w:val="00972B86"/>
    <w:rsid w:val="00972C5C"/>
    <w:rsid w:val="00972F32"/>
    <w:rsid w:val="00975384"/>
    <w:rsid w:val="00975746"/>
    <w:rsid w:val="00976838"/>
    <w:rsid w:val="0098331F"/>
    <w:rsid w:val="00984D79"/>
    <w:rsid w:val="009855BE"/>
    <w:rsid w:val="0098730E"/>
    <w:rsid w:val="0099074B"/>
    <w:rsid w:val="00991180"/>
    <w:rsid w:val="0099193B"/>
    <w:rsid w:val="00992FB9"/>
    <w:rsid w:val="0099320A"/>
    <w:rsid w:val="00993493"/>
    <w:rsid w:val="009941EF"/>
    <w:rsid w:val="009942A7"/>
    <w:rsid w:val="00994E2D"/>
    <w:rsid w:val="00995B28"/>
    <w:rsid w:val="00997B5C"/>
    <w:rsid w:val="009A0DF9"/>
    <w:rsid w:val="009A1145"/>
    <w:rsid w:val="009A2ABE"/>
    <w:rsid w:val="009A3285"/>
    <w:rsid w:val="009A338F"/>
    <w:rsid w:val="009A4161"/>
    <w:rsid w:val="009A460C"/>
    <w:rsid w:val="009A648F"/>
    <w:rsid w:val="009A6F75"/>
    <w:rsid w:val="009B0603"/>
    <w:rsid w:val="009B2251"/>
    <w:rsid w:val="009B5C6A"/>
    <w:rsid w:val="009B5F0B"/>
    <w:rsid w:val="009B7342"/>
    <w:rsid w:val="009C0209"/>
    <w:rsid w:val="009C2226"/>
    <w:rsid w:val="009C299F"/>
    <w:rsid w:val="009C368A"/>
    <w:rsid w:val="009C5309"/>
    <w:rsid w:val="009C5516"/>
    <w:rsid w:val="009C64F5"/>
    <w:rsid w:val="009D0D8B"/>
    <w:rsid w:val="009D1B70"/>
    <w:rsid w:val="009D2950"/>
    <w:rsid w:val="009D3CB9"/>
    <w:rsid w:val="009D3FA1"/>
    <w:rsid w:val="009D449C"/>
    <w:rsid w:val="009D58D1"/>
    <w:rsid w:val="009D6AA8"/>
    <w:rsid w:val="009E0D9F"/>
    <w:rsid w:val="009E28E1"/>
    <w:rsid w:val="009E3A7E"/>
    <w:rsid w:val="009E3F79"/>
    <w:rsid w:val="009E4A47"/>
    <w:rsid w:val="009E5E8A"/>
    <w:rsid w:val="009E6C21"/>
    <w:rsid w:val="009E7896"/>
    <w:rsid w:val="009E7FB8"/>
    <w:rsid w:val="009F10B5"/>
    <w:rsid w:val="009F2555"/>
    <w:rsid w:val="009F278A"/>
    <w:rsid w:val="009F414E"/>
    <w:rsid w:val="009F484F"/>
    <w:rsid w:val="009F558C"/>
    <w:rsid w:val="009F65D1"/>
    <w:rsid w:val="00A00BF7"/>
    <w:rsid w:val="00A01028"/>
    <w:rsid w:val="00A041E9"/>
    <w:rsid w:val="00A04F5B"/>
    <w:rsid w:val="00A072FB"/>
    <w:rsid w:val="00A103DA"/>
    <w:rsid w:val="00A106C6"/>
    <w:rsid w:val="00A10958"/>
    <w:rsid w:val="00A10E65"/>
    <w:rsid w:val="00A112A7"/>
    <w:rsid w:val="00A1193F"/>
    <w:rsid w:val="00A11997"/>
    <w:rsid w:val="00A11F49"/>
    <w:rsid w:val="00A1233C"/>
    <w:rsid w:val="00A123C0"/>
    <w:rsid w:val="00A12F67"/>
    <w:rsid w:val="00A13616"/>
    <w:rsid w:val="00A13A5E"/>
    <w:rsid w:val="00A163F4"/>
    <w:rsid w:val="00A16AB5"/>
    <w:rsid w:val="00A1736B"/>
    <w:rsid w:val="00A17A1F"/>
    <w:rsid w:val="00A20794"/>
    <w:rsid w:val="00A22729"/>
    <w:rsid w:val="00A245F5"/>
    <w:rsid w:val="00A2469F"/>
    <w:rsid w:val="00A2681D"/>
    <w:rsid w:val="00A272F0"/>
    <w:rsid w:val="00A27C52"/>
    <w:rsid w:val="00A27EC9"/>
    <w:rsid w:val="00A27F40"/>
    <w:rsid w:val="00A33BD8"/>
    <w:rsid w:val="00A34171"/>
    <w:rsid w:val="00A34D9C"/>
    <w:rsid w:val="00A3508B"/>
    <w:rsid w:val="00A36B6E"/>
    <w:rsid w:val="00A37BCA"/>
    <w:rsid w:val="00A431B0"/>
    <w:rsid w:val="00A43E58"/>
    <w:rsid w:val="00A440C2"/>
    <w:rsid w:val="00A44734"/>
    <w:rsid w:val="00A447E2"/>
    <w:rsid w:val="00A44CF4"/>
    <w:rsid w:val="00A5063D"/>
    <w:rsid w:val="00A50641"/>
    <w:rsid w:val="00A50EA4"/>
    <w:rsid w:val="00A5134C"/>
    <w:rsid w:val="00A52C09"/>
    <w:rsid w:val="00A53B22"/>
    <w:rsid w:val="00A566D8"/>
    <w:rsid w:val="00A6169A"/>
    <w:rsid w:val="00A61DE6"/>
    <w:rsid w:val="00A6238C"/>
    <w:rsid w:val="00A63040"/>
    <w:rsid w:val="00A63C3E"/>
    <w:rsid w:val="00A6690E"/>
    <w:rsid w:val="00A677B1"/>
    <w:rsid w:val="00A701A0"/>
    <w:rsid w:val="00A70D6B"/>
    <w:rsid w:val="00A72741"/>
    <w:rsid w:val="00A7279E"/>
    <w:rsid w:val="00A735CA"/>
    <w:rsid w:val="00A747A6"/>
    <w:rsid w:val="00A74C51"/>
    <w:rsid w:val="00A75D98"/>
    <w:rsid w:val="00A7612F"/>
    <w:rsid w:val="00A7648D"/>
    <w:rsid w:val="00A77E38"/>
    <w:rsid w:val="00A809CC"/>
    <w:rsid w:val="00A823FC"/>
    <w:rsid w:val="00A83E90"/>
    <w:rsid w:val="00A86EEF"/>
    <w:rsid w:val="00A90ECE"/>
    <w:rsid w:val="00A91A65"/>
    <w:rsid w:val="00A91B2A"/>
    <w:rsid w:val="00A921B3"/>
    <w:rsid w:val="00A9505F"/>
    <w:rsid w:val="00A9514E"/>
    <w:rsid w:val="00A9775F"/>
    <w:rsid w:val="00AA0FD1"/>
    <w:rsid w:val="00AA12F9"/>
    <w:rsid w:val="00AA4BC7"/>
    <w:rsid w:val="00AA5D01"/>
    <w:rsid w:val="00AA76C0"/>
    <w:rsid w:val="00AB0CD7"/>
    <w:rsid w:val="00AB129B"/>
    <w:rsid w:val="00AB2807"/>
    <w:rsid w:val="00AB3288"/>
    <w:rsid w:val="00AB36D2"/>
    <w:rsid w:val="00AB3B6A"/>
    <w:rsid w:val="00AB3FCA"/>
    <w:rsid w:val="00AB6719"/>
    <w:rsid w:val="00AB6B50"/>
    <w:rsid w:val="00AB7C2D"/>
    <w:rsid w:val="00AC10D2"/>
    <w:rsid w:val="00AC1988"/>
    <w:rsid w:val="00AC1CFA"/>
    <w:rsid w:val="00AC21D4"/>
    <w:rsid w:val="00AC2AB3"/>
    <w:rsid w:val="00AC3729"/>
    <w:rsid w:val="00AC3C70"/>
    <w:rsid w:val="00AC4D43"/>
    <w:rsid w:val="00AC50F7"/>
    <w:rsid w:val="00AC5F4F"/>
    <w:rsid w:val="00AC63EF"/>
    <w:rsid w:val="00AC681F"/>
    <w:rsid w:val="00AC6913"/>
    <w:rsid w:val="00AC708A"/>
    <w:rsid w:val="00AC7141"/>
    <w:rsid w:val="00AD022E"/>
    <w:rsid w:val="00AD02CA"/>
    <w:rsid w:val="00AD0329"/>
    <w:rsid w:val="00AD0DCC"/>
    <w:rsid w:val="00AD1578"/>
    <w:rsid w:val="00AD1D96"/>
    <w:rsid w:val="00AD33B3"/>
    <w:rsid w:val="00AD372E"/>
    <w:rsid w:val="00AD3AA4"/>
    <w:rsid w:val="00AD3E05"/>
    <w:rsid w:val="00AD407E"/>
    <w:rsid w:val="00AD484D"/>
    <w:rsid w:val="00AD5B74"/>
    <w:rsid w:val="00AD68B1"/>
    <w:rsid w:val="00AD6FC3"/>
    <w:rsid w:val="00AE16A2"/>
    <w:rsid w:val="00AE1D45"/>
    <w:rsid w:val="00AE2804"/>
    <w:rsid w:val="00AE53D4"/>
    <w:rsid w:val="00AE5989"/>
    <w:rsid w:val="00AE7578"/>
    <w:rsid w:val="00AE7EE1"/>
    <w:rsid w:val="00AF0FC5"/>
    <w:rsid w:val="00AF2EB4"/>
    <w:rsid w:val="00AF3111"/>
    <w:rsid w:val="00AF5E8A"/>
    <w:rsid w:val="00AF6DD7"/>
    <w:rsid w:val="00AF7D0F"/>
    <w:rsid w:val="00B0102D"/>
    <w:rsid w:val="00B02122"/>
    <w:rsid w:val="00B023A0"/>
    <w:rsid w:val="00B02568"/>
    <w:rsid w:val="00B0367A"/>
    <w:rsid w:val="00B03A58"/>
    <w:rsid w:val="00B041AC"/>
    <w:rsid w:val="00B058AD"/>
    <w:rsid w:val="00B06269"/>
    <w:rsid w:val="00B068C7"/>
    <w:rsid w:val="00B068FA"/>
    <w:rsid w:val="00B06DCB"/>
    <w:rsid w:val="00B10C7E"/>
    <w:rsid w:val="00B1220D"/>
    <w:rsid w:val="00B12DCB"/>
    <w:rsid w:val="00B12E67"/>
    <w:rsid w:val="00B1303C"/>
    <w:rsid w:val="00B13179"/>
    <w:rsid w:val="00B2033D"/>
    <w:rsid w:val="00B20633"/>
    <w:rsid w:val="00B211C7"/>
    <w:rsid w:val="00B21219"/>
    <w:rsid w:val="00B2153F"/>
    <w:rsid w:val="00B2492D"/>
    <w:rsid w:val="00B25BFA"/>
    <w:rsid w:val="00B26557"/>
    <w:rsid w:val="00B27459"/>
    <w:rsid w:val="00B27856"/>
    <w:rsid w:val="00B30145"/>
    <w:rsid w:val="00B30264"/>
    <w:rsid w:val="00B312D3"/>
    <w:rsid w:val="00B317B5"/>
    <w:rsid w:val="00B33003"/>
    <w:rsid w:val="00B339A0"/>
    <w:rsid w:val="00B33C01"/>
    <w:rsid w:val="00B34685"/>
    <w:rsid w:val="00B34ECB"/>
    <w:rsid w:val="00B36C2A"/>
    <w:rsid w:val="00B37D3E"/>
    <w:rsid w:val="00B40D00"/>
    <w:rsid w:val="00B4122D"/>
    <w:rsid w:val="00B412F1"/>
    <w:rsid w:val="00B42001"/>
    <w:rsid w:val="00B4510F"/>
    <w:rsid w:val="00B46905"/>
    <w:rsid w:val="00B46A26"/>
    <w:rsid w:val="00B47D61"/>
    <w:rsid w:val="00B53B21"/>
    <w:rsid w:val="00B543F4"/>
    <w:rsid w:val="00B5598B"/>
    <w:rsid w:val="00B566BA"/>
    <w:rsid w:val="00B61871"/>
    <w:rsid w:val="00B62419"/>
    <w:rsid w:val="00B62618"/>
    <w:rsid w:val="00B62BAE"/>
    <w:rsid w:val="00B63D35"/>
    <w:rsid w:val="00B648E8"/>
    <w:rsid w:val="00B65217"/>
    <w:rsid w:val="00B65A84"/>
    <w:rsid w:val="00B65A90"/>
    <w:rsid w:val="00B669A5"/>
    <w:rsid w:val="00B703D6"/>
    <w:rsid w:val="00B710AD"/>
    <w:rsid w:val="00B72098"/>
    <w:rsid w:val="00B72707"/>
    <w:rsid w:val="00B72AD4"/>
    <w:rsid w:val="00B74316"/>
    <w:rsid w:val="00B74BA1"/>
    <w:rsid w:val="00B7593C"/>
    <w:rsid w:val="00B768CF"/>
    <w:rsid w:val="00B77060"/>
    <w:rsid w:val="00B77176"/>
    <w:rsid w:val="00B77E90"/>
    <w:rsid w:val="00B8084F"/>
    <w:rsid w:val="00B80EE2"/>
    <w:rsid w:val="00B8103E"/>
    <w:rsid w:val="00B81360"/>
    <w:rsid w:val="00B83171"/>
    <w:rsid w:val="00B831FB"/>
    <w:rsid w:val="00B841EE"/>
    <w:rsid w:val="00B85999"/>
    <w:rsid w:val="00B85C72"/>
    <w:rsid w:val="00B85E46"/>
    <w:rsid w:val="00B86A68"/>
    <w:rsid w:val="00B90C9C"/>
    <w:rsid w:val="00B92BDD"/>
    <w:rsid w:val="00B9369A"/>
    <w:rsid w:val="00B938CA"/>
    <w:rsid w:val="00B94CC2"/>
    <w:rsid w:val="00B95108"/>
    <w:rsid w:val="00B95701"/>
    <w:rsid w:val="00B9610A"/>
    <w:rsid w:val="00B973F9"/>
    <w:rsid w:val="00B974A8"/>
    <w:rsid w:val="00B97AD3"/>
    <w:rsid w:val="00BA0D7A"/>
    <w:rsid w:val="00BA1C31"/>
    <w:rsid w:val="00BA1C4C"/>
    <w:rsid w:val="00BA2093"/>
    <w:rsid w:val="00BA34D5"/>
    <w:rsid w:val="00BA35A3"/>
    <w:rsid w:val="00BA4352"/>
    <w:rsid w:val="00BA6712"/>
    <w:rsid w:val="00BA68C3"/>
    <w:rsid w:val="00BA6CEB"/>
    <w:rsid w:val="00BB0F95"/>
    <w:rsid w:val="00BB151E"/>
    <w:rsid w:val="00BB1E66"/>
    <w:rsid w:val="00BB2141"/>
    <w:rsid w:val="00BB27D3"/>
    <w:rsid w:val="00BB3246"/>
    <w:rsid w:val="00BB3669"/>
    <w:rsid w:val="00BB4210"/>
    <w:rsid w:val="00BB576E"/>
    <w:rsid w:val="00BB5FBD"/>
    <w:rsid w:val="00BB6A8C"/>
    <w:rsid w:val="00BC0D86"/>
    <w:rsid w:val="00BC2D90"/>
    <w:rsid w:val="00BC2FA6"/>
    <w:rsid w:val="00BC3492"/>
    <w:rsid w:val="00BC3F0F"/>
    <w:rsid w:val="00BC4CF5"/>
    <w:rsid w:val="00BC5215"/>
    <w:rsid w:val="00BD0660"/>
    <w:rsid w:val="00BD07BE"/>
    <w:rsid w:val="00BD25AD"/>
    <w:rsid w:val="00BD3686"/>
    <w:rsid w:val="00BD3838"/>
    <w:rsid w:val="00BD5787"/>
    <w:rsid w:val="00BD6576"/>
    <w:rsid w:val="00BD6629"/>
    <w:rsid w:val="00BD6649"/>
    <w:rsid w:val="00BD797F"/>
    <w:rsid w:val="00BD7C4E"/>
    <w:rsid w:val="00BE0DE3"/>
    <w:rsid w:val="00BE0E05"/>
    <w:rsid w:val="00BE1330"/>
    <w:rsid w:val="00BE170B"/>
    <w:rsid w:val="00BE182D"/>
    <w:rsid w:val="00BE31FD"/>
    <w:rsid w:val="00BE35A0"/>
    <w:rsid w:val="00BE36CC"/>
    <w:rsid w:val="00BE3A45"/>
    <w:rsid w:val="00BE3CBA"/>
    <w:rsid w:val="00BE5CAE"/>
    <w:rsid w:val="00BEADA6"/>
    <w:rsid w:val="00BF034B"/>
    <w:rsid w:val="00BF0B1C"/>
    <w:rsid w:val="00BF13AE"/>
    <w:rsid w:val="00BF442F"/>
    <w:rsid w:val="00BF4F00"/>
    <w:rsid w:val="00BF5494"/>
    <w:rsid w:val="00BF558C"/>
    <w:rsid w:val="00BF68EE"/>
    <w:rsid w:val="00BF7C17"/>
    <w:rsid w:val="00BF7FBD"/>
    <w:rsid w:val="00C00BBB"/>
    <w:rsid w:val="00C00CA4"/>
    <w:rsid w:val="00C014FC"/>
    <w:rsid w:val="00C024B3"/>
    <w:rsid w:val="00C0307F"/>
    <w:rsid w:val="00C03DE1"/>
    <w:rsid w:val="00C0623F"/>
    <w:rsid w:val="00C071DB"/>
    <w:rsid w:val="00C078FC"/>
    <w:rsid w:val="00C07E73"/>
    <w:rsid w:val="00C10EF5"/>
    <w:rsid w:val="00C114CD"/>
    <w:rsid w:val="00C117DD"/>
    <w:rsid w:val="00C1381A"/>
    <w:rsid w:val="00C15402"/>
    <w:rsid w:val="00C178E3"/>
    <w:rsid w:val="00C17C28"/>
    <w:rsid w:val="00C20056"/>
    <w:rsid w:val="00C21EB8"/>
    <w:rsid w:val="00C22484"/>
    <w:rsid w:val="00C227E5"/>
    <w:rsid w:val="00C23198"/>
    <w:rsid w:val="00C25B6F"/>
    <w:rsid w:val="00C26876"/>
    <w:rsid w:val="00C26B04"/>
    <w:rsid w:val="00C26D6F"/>
    <w:rsid w:val="00C27E52"/>
    <w:rsid w:val="00C3114F"/>
    <w:rsid w:val="00C3123D"/>
    <w:rsid w:val="00C32B68"/>
    <w:rsid w:val="00C33794"/>
    <w:rsid w:val="00C337A6"/>
    <w:rsid w:val="00C34628"/>
    <w:rsid w:val="00C34C6B"/>
    <w:rsid w:val="00C35CD3"/>
    <w:rsid w:val="00C3728F"/>
    <w:rsid w:val="00C37C43"/>
    <w:rsid w:val="00C37E96"/>
    <w:rsid w:val="00C41AB4"/>
    <w:rsid w:val="00C42680"/>
    <w:rsid w:val="00C42A88"/>
    <w:rsid w:val="00C45700"/>
    <w:rsid w:val="00C45ED9"/>
    <w:rsid w:val="00C46754"/>
    <w:rsid w:val="00C50049"/>
    <w:rsid w:val="00C50FEA"/>
    <w:rsid w:val="00C519FF"/>
    <w:rsid w:val="00C5231C"/>
    <w:rsid w:val="00C5364A"/>
    <w:rsid w:val="00C53BD8"/>
    <w:rsid w:val="00C5562D"/>
    <w:rsid w:val="00C558E5"/>
    <w:rsid w:val="00C559D8"/>
    <w:rsid w:val="00C568A1"/>
    <w:rsid w:val="00C573BE"/>
    <w:rsid w:val="00C60635"/>
    <w:rsid w:val="00C619B5"/>
    <w:rsid w:val="00C62E15"/>
    <w:rsid w:val="00C62EF6"/>
    <w:rsid w:val="00C632A7"/>
    <w:rsid w:val="00C6498C"/>
    <w:rsid w:val="00C6575A"/>
    <w:rsid w:val="00C65BA4"/>
    <w:rsid w:val="00C65EB4"/>
    <w:rsid w:val="00C670EA"/>
    <w:rsid w:val="00C67535"/>
    <w:rsid w:val="00C67C80"/>
    <w:rsid w:val="00C74269"/>
    <w:rsid w:val="00C7515C"/>
    <w:rsid w:val="00C7687B"/>
    <w:rsid w:val="00C77111"/>
    <w:rsid w:val="00C80C9B"/>
    <w:rsid w:val="00C813F1"/>
    <w:rsid w:val="00C81BC8"/>
    <w:rsid w:val="00C82378"/>
    <w:rsid w:val="00C83E25"/>
    <w:rsid w:val="00C83EB9"/>
    <w:rsid w:val="00C84154"/>
    <w:rsid w:val="00C847FE"/>
    <w:rsid w:val="00C85652"/>
    <w:rsid w:val="00C85CCE"/>
    <w:rsid w:val="00C871E8"/>
    <w:rsid w:val="00C87AE9"/>
    <w:rsid w:val="00C91BCD"/>
    <w:rsid w:val="00C92AC4"/>
    <w:rsid w:val="00C93CDB"/>
    <w:rsid w:val="00C946A7"/>
    <w:rsid w:val="00C95036"/>
    <w:rsid w:val="00C9777B"/>
    <w:rsid w:val="00CA0DAC"/>
    <w:rsid w:val="00CA1535"/>
    <w:rsid w:val="00CA172A"/>
    <w:rsid w:val="00CA2872"/>
    <w:rsid w:val="00CA2965"/>
    <w:rsid w:val="00CA517F"/>
    <w:rsid w:val="00CA613E"/>
    <w:rsid w:val="00CA683C"/>
    <w:rsid w:val="00CADC57"/>
    <w:rsid w:val="00CB03C6"/>
    <w:rsid w:val="00CB0684"/>
    <w:rsid w:val="00CB0814"/>
    <w:rsid w:val="00CB0A3A"/>
    <w:rsid w:val="00CB0D80"/>
    <w:rsid w:val="00CB26D4"/>
    <w:rsid w:val="00CB2DA8"/>
    <w:rsid w:val="00CB2FE4"/>
    <w:rsid w:val="00CB339E"/>
    <w:rsid w:val="00CB4440"/>
    <w:rsid w:val="00CB44E1"/>
    <w:rsid w:val="00CB4B42"/>
    <w:rsid w:val="00CB616A"/>
    <w:rsid w:val="00CB73EA"/>
    <w:rsid w:val="00CB78A2"/>
    <w:rsid w:val="00CC0F98"/>
    <w:rsid w:val="00CC150E"/>
    <w:rsid w:val="00CC2941"/>
    <w:rsid w:val="00CC48C6"/>
    <w:rsid w:val="00CC4FB7"/>
    <w:rsid w:val="00CC596B"/>
    <w:rsid w:val="00CC5D9B"/>
    <w:rsid w:val="00CC5E51"/>
    <w:rsid w:val="00CC5E74"/>
    <w:rsid w:val="00CC64D8"/>
    <w:rsid w:val="00CC7C37"/>
    <w:rsid w:val="00CD0939"/>
    <w:rsid w:val="00CD24F5"/>
    <w:rsid w:val="00CD2D18"/>
    <w:rsid w:val="00CD3070"/>
    <w:rsid w:val="00CD4BCB"/>
    <w:rsid w:val="00CD5060"/>
    <w:rsid w:val="00CD5CB4"/>
    <w:rsid w:val="00CD6198"/>
    <w:rsid w:val="00CD6786"/>
    <w:rsid w:val="00CD7BB2"/>
    <w:rsid w:val="00CE1A8B"/>
    <w:rsid w:val="00CE2621"/>
    <w:rsid w:val="00CE2CD0"/>
    <w:rsid w:val="00CE4FD9"/>
    <w:rsid w:val="00CE5468"/>
    <w:rsid w:val="00CE694E"/>
    <w:rsid w:val="00CF0795"/>
    <w:rsid w:val="00CF1E51"/>
    <w:rsid w:val="00CF1EF6"/>
    <w:rsid w:val="00CF3CB0"/>
    <w:rsid w:val="00CF3D74"/>
    <w:rsid w:val="00CF421D"/>
    <w:rsid w:val="00CF43E9"/>
    <w:rsid w:val="00CF4DD0"/>
    <w:rsid w:val="00CF6EF5"/>
    <w:rsid w:val="00CF75B4"/>
    <w:rsid w:val="00D00294"/>
    <w:rsid w:val="00D03D5B"/>
    <w:rsid w:val="00D04881"/>
    <w:rsid w:val="00D04CD8"/>
    <w:rsid w:val="00D052A4"/>
    <w:rsid w:val="00D063F6"/>
    <w:rsid w:val="00D079FA"/>
    <w:rsid w:val="00D10EDA"/>
    <w:rsid w:val="00D12886"/>
    <w:rsid w:val="00D12FB1"/>
    <w:rsid w:val="00D13836"/>
    <w:rsid w:val="00D13908"/>
    <w:rsid w:val="00D13C62"/>
    <w:rsid w:val="00D13C68"/>
    <w:rsid w:val="00D1593B"/>
    <w:rsid w:val="00D17E6E"/>
    <w:rsid w:val="00D20BE8"/>
    <w:rsid w:val="00D21304"/>
    <w:rsid w:val="00D21B30"/>
    <w:rsid w:val="00D21E5F"/>
    <w:rsid w:val="00D23796"/>
    <w:rsid w:val="00D239AB"/>
    <w:rsid w:val="00D25715"/>
    <w:rsid w:val="00D27547"/>
    <w:rsid w:val="00D276E9"/>
    <w:rsid w:val="00D30ED1"/>
    <w:rsid w:val="00D32C14"/>
    <w:rsid w:val="00D351F9"/>
    <w:rsid w:val="00D358EF"/>
    <w:rsid w:val="00D35A40"/>
    <w:rsid w:val="00D35B96"/>
    <w:rsid w:val="00D3666C"/>
    <w:rsid w:val="00D4094D"/>
    <w:rsid w:val="00D40ECC"/>
    <w:rsid w:val="00D4169E"/>
    <w:rsid w:val="00D42CC5"/>
    <w:rsid w:val="00D43C0A"/>
    <w:rsid w:val="00D45C91"/>
    <w:rsid w:val="00D46035"/>
    <w:rsid w:val="00D4662B"/>
    <w:rsid w:val="00D46E28"/>
    <w:rsid w:val="00D46F60"/>
    <w:rsid w:val="00D474CF"/>
    <w:rsid w:val="00D50F4C"/>
    <w:rsid w:val="00D5187E"/>
    <w:rsid w:val="00D54C04"/>
    <w:rsid w:val="00D55F2E"/>
    <w:rsid w:val="00D5612D"/>
    <w:rsid w:val="00D6001C"/>
    <w:rsid w:val="00D60D25"/>
    <w:rsid w:val="00D617B6"/>
    <w:rsid w:val="00D65BB3"/>
    <w:rsid w:val="00D66353"/>
    <w:rsid w:val="00D67CCE"/>
    <w:rsid w:val="00D71E32"/>
    <w:rsid w:val="00D72300"/>
    <w:rsid w:val="00D724D2"/>
    <w:rsid w:val="00D73BA7"/>
    <w:rsid w:val="00D73CDB"/>
    <w:rsid w:val="00D74CD8"/>
    <w:rsid w:val="00D76A34"/>
    <w:rsid w:val="00D76AEC"/>
    <w:rsid w:val="00D7748B"/>
    <w:rsid w:val="00D77570"/>
    <w:rsid w:val="00D81660"/>
    <w:rsid w:val="00D8249C"/>
    <w:rsid w:val="00D826F0"/>
    <w:rsid w:val="00D8324C"/>
    <w:rsid w:val="00D84462"/>
    <w:rsid w:val="00D846D0"/>
    <w:rsid w:val="00D84A99"/>
    <w:rsid w:val="00D850F6"/>
    <w:rsid w:val="00D859FC"/>
    <w:rsid w:val="00D85EFC"/>
    <w:rsid w:val="00D861A5"/>
    <w:rsid w:val="00D86649"/>
    <w:rsid w:val="00D875D7"/>
    <w:rsid w:val="00D877CE"/>
    <w:rsid w:val="00D87BC5"/>
    <w:rsid w:val="00D90D49"/>
    <w:rsid w:val="00D90D5F"/>
    <w:rsid w:val="00D91E14"/>
    <w:rsid w:val="00D92EC7"/>
    <w:rsid w:val="00D9638E"/>
    <w:rsid w:val="00D96B8E"/>
    <w:rsid w:val="00D96EBE"/>
    <w:rsid w:val="00D96F09"/>
    <w:rsid w:val="00D9781C"/>
    <w:rsid w:val="00D978DE"/>
    <w:rsid w:val="00D979A6"/>
    <w:rsid w:val="00D97C90"/>
    <w:rsid w:val="00DA0DEC"/>
    <w:rsid w:val="00DA134D"/>
    <w:rsid w:val="00DA325A"/>
    <w:rsid w:val="00DA415B"/>
    <w:rsid w:val="00DA4DBE"/>
    <w:rsid w:val="00DA54A2"/>
    <w:rsid w:val="00DA6617"/>
    <w:rsid w:val="00DA66A2"/>
    <w:rsid w:val="00DB0B20"/>
    <w:rsid w:val="00DB0F68"/>
    <w:rsid w:val="00DB20E8"/>
    <w:rsid w:val="00DB3A11"/>
    <w:rsid w:val="00DB3AE2"/>
    <w:rsid w:val="00DB414D"/>
    <w:rsid w:val="00DB4B60"/>
    <w:rsid w:val="00DB5DB4"/>
    <w:rsid w:val="00DB5EAE"/>
    <w:rsid w:val="00DB636D"/>
    <w:rsid w:val="00DB7654"/>
    <w:rsid w:val="00DB77E7"/>
    <w:rsid w:val="00DB7E14"/>
    <w:rsid w:val="00DC005A"/>
    <w:rsid w:val="00DC1908"/>
    <w:rsid w:val="00DC1A61"/>
    <w:rsid w:val="00DC1DB6"/>
    <w:rsid w:val="00DC2D0C"/>
    <w:rsid w:val="00DC4026"/>
    <w:rsid w:val="00DC48F7"/>
    <w:rsid w:val="00DC59F1"/>
    <w:rsid w:val="00DC620F"/>
    <w:rsid w:val="00DC6759"/>
    <w:rsid w:val="00DC70CB"/>
    <w:rsid w:val="00DC74D9"/>
    <w:rsid w:val="00DD00C9"/>
    <w:rsid w:val="00DD0265"/>
    <w:rsid w:val="00DD1154"/>
    <w:rsid w:val="00DD253A"/>
    <w:rsid w:val="00DD412D"/>
    <w:rsid w:val="00DD4E41"/>
    <w:rsid w:val="00DD6FF0"/>
    <w:rsid w:val="00DD702E"/>
    <w:rsid w:val="00DE0D90"/>
    <w:rsid w:val="00DE0EA2"/>
    <w:rsid w:val="00DE253A"/>
    <w:rsid w:val="00DE2A0A"/>
    <w:rsid w:val="00DE34F4"/>
    <w:rsid w:val="00DE36B0"/>
    <w:rsid w:val="00DE5898"/>
    <w:rsid w:val="00DE5E6B"/>
    <w:rsid w:val="00DF2649"/>
    <w:rsid w:val="00DF283A"/>
    <w:rsid w:val="00DF2E9B"/>
    <w:rsid w:val="00DF4E0E"/>
    <w:rsid w:val="00DF4FCC"/>
    <w:rsid w:val="00DF5251"/>
    <w:rsid w:val="00DF526F"/>
    <w:rsid w:val="00DF57ED"/>
    <w:rsid w:val="00DF79E4"/>
    <w:rsid w:val="00DF7FE7"/>
    <w:rsid w:val="00E005D7"/>
    <w:rsid w:val="00E01223"/>
    <w:rsid w:val="00E01AE7"/>
    <w:rsid w:val="00E01EF4"/>
    <w:rsid w:val="00E032AE"/>
    <w:rsid w:val="00E05C96"/>
    <w:rsid w:val="00E06972"/>
    <w:rsid w:val="00E06A4A"/>
    <w:rsid w:val="00E0717F"/>
    <w:rsid w:val="00E10CF6"/>
    <w:rsid w:val="00E1114D"/>
    <w:rsid w:val="00E11D46"/>
    <w:rsid w:val="00E128B5"/>
    <w:rsid w:val="00E145BA"/>
    <w:rsid w:val="00E14EA4"/>
    <w:rsid w:val="00E14FA5"/>
    <w:rsid w:val="00E151C3"/>
    <w:rsid w:val="00E15B99"/>
    <w:rsid w:val="00E160EC"/>
    <w:rsid w:val="00E1611C"/>
    <w:rsid w:val="00E179F1"/>
    <w:rsid w:val="00E17B1F"/>
    <w:rsid w:val="00E17B32"/>
    <w:rsid w:val="00E20B65"/>
    <w:rsid w:val="00E20F4C"/>
    <w:rsid w:val="00E21627"/>
    <w:rsid w:val="00E22A8F"/>
    <w:rsid w:val="00E23573"/>
    <w:rsid w:val="00E2639A"/>
    <w:rsid w:val="00E27DA0"/>
    <w:rsid w:val="00E30474"/>
    <w:rsid w:val="00E3233D"/>
    <w:rsid w:val="00E33576"/>
    <w:rsid w:val="00E33BE8"/>
    <w:rsid w:val="00E35298"/>
    <w:rsid w:val="00E35D71"/>
    <w:rsid w:val="00E36A21"/>
    <w:rsid w:val="00E36F6C"/>
    <w:rsid w:val="00E4003E"/>
    <w:rsid w:val="00E40472"/>
    <w:rsid w:val="00E414F8"/>
    <w:rsid w:val="00E42797"/>
    <w:rsid w:val="00E4331C"/>
    <w:rsid w:val="00E4372F"/>
    <w:rsid w:val="00E445D5"/>
    <w:rsid w:val="00E5164D"/>
    <w:rsid w:val="00E51777"/>
    <w:rsid w:val="00E51C4D"/>
    <w:rsid w:val="00E53EC4"/>
    <w:rsid w:val="00E55B52"/>
    <w:rsid w:val="00E56383"/>
    <w:rsid w:val="00E57EE0"/>
    <w:rsid w:val="00E60646"/>
    <w:rsid w:val="00E60E42"/>
    <w:rsid w:val="00E61298"/>
    <w:rsid w:val="00E61876"/>
    <w:rsid w:val="00E619B7"/>
    <w:rsid w:val="00E6277B"/>
    <w:rsid w:val="00E63D6C"/>
    <w:rsid w:val="00E64BB0"/>
    <w:rsid w:val="00E66135"/>
    <w:rsid w:val="00E66611"/>
    <w:rsid w:val="00E67CE5"/>
    <w:rsid w:val="00E67FD6"/>
    <w:rsid w:val="00E70420"/>
    <w:rsid w:val="00E7135D"/>
    <w:rsid w:val="00E71F96"/>
    <w:rsid w:val="00E74531"/>
    <w:rsid w:val="00E745F7"/>
    <w:rsid w:val="00E766B3"/>
    <w:rsid w:val="00E76EC7"/>
    <w:rsid w:val="00E7740B"/>
    <w:rsid w:val="00E77BB1"/>
    <w:rsid w:val="00E80400"/>
    <w:rsid w:val="00E81B94"/>
    <w:rsid w:val="00E84849"/>
    <w:rsid w:val="00E8506F"/>
    <w:rsid w:val="00E872FA"/>
    <w:rsid w:val="00E90F58"/>
    <w:rsid w:val="00E91957"/>
    <w:rsid w:val="00E92ECD"/>
    <w:rsid w:val="00E93ECD"/>
    <w:rsid w:val="00E93FD0"/>
    <w:rsid w:val="00E94248"/>
    <w:rsid w:val="00E948DE"/>
    <w:rsid w:val="00E9521E"/>
    <w:rsid w:val="00E9577A"/>
    <w:rsid w:val="00E958E4"/>
    <w:rsid w:val="00E96622"/>
    <w:rsid w:val="00E97240"/>
    <w:rsid w:val="00E97CBA"/>
    <w:rsid w:val="00EA0DE8"/>
    <w:rsid w:val="00EA2080"/>
    <w:rsid w:val="00EA20E9"/>
    <w:rsid w:val="00EA3381"/>
    <w:rsid w:val="00EA3FAD"/>
    <w:rsid w:val="00EA5627"/>
    <w:rsid w:val="00EA654E"/>
    <w:rsid w:val="00EA75D5"/>
    <w:rsid w:val="00EB0C63"/>
    <w:rsid w:val="00EB216F"/>
    <w:rsid w:val="00EB4645"/>
    <w:rsid w:val="00EB5119"/>
    <w:rsid w:val="00EB5558"/>
    <w:rsid w:val="00EB66A0"/>
    <w:rsid w:val="00EB6EE9"/>
    <w:rsid w:val="00EB727F"/>
    <w:rsid w:val="00EB73E1"/>
    <w:rsid w:val="00EB747F"/>
    <w:rsid w:val="00EB789A"/>
    <w:rsid w:val="00EC1537"/>
    <w:rsid w:val="00EC23BE"/>
    <w:rsid w:val="00EC2ADC"/>
    <w:rsid w:val="00EC42C3"/>
    <w:rsid w:val="00EC4A92"/>
    <w:rsid w:val="00EC4B2B"/>
    <w:rsid w:val="00EC503D"/>
    <w:rsid w:val="00EC5BF1"/>
    <w:rsid w:val="00EC6BCB"/>
    <w:rsid w:val="00EC76B0"/>
    <w:rsid w:val="00ED05A1"/>
    <w:rsid w:val="00ED0F23"/>
    <w:rsid w:val="00ED20FD"/>
    <w:rsid w:val="00ED2483"/>
    <w:rsid w:val="00ED278E"/>
    <w:rsid w:val="00ED30CA"/>
    <w:rsid w:val="00ED3384"/>
    <w:rsid w:val="00ED3F1A"/>
    <w:rsid w:val="00ED44EF"/>
    <w:rsid w:val="00ED4D63"/>
    <w:rsid w:val="00ED6D85"/>
    <w:rsid w:val="00ED6E66"/>
    <w:rsid w:val="00ED7FF9"/>
    <w:rsid w:val="00EE03A0"/>
    <w:rsid w:val="00EE0F19"/>
    <w:rsid w:val="00EE13CE"/>
    <w:rsid w:val="00EE1624"/>
    <w:rsid w:val="00EE1C39"/>
    <w:rsid w:val="00EE3B58"/>
    <w:rsid w:val="00EE407F"/>
    <w:rsid w:val="00EE44DB"/>
    <w:rsid w:val="00EE45F8"/>
    <w:rsid w:val="00EE518E"/>
    <w:rsid w:val="00EE5609"/>
    <w:rsid w:val="00EE5D43"/>
    <w:rsid w:val="00EE6A15"/>
    <w:rsid w:val="00EE6B31"/>
    <w:rsid w:val="00EE7307"/>
    <w:rsid w:val="00EF24AF"/>
    <w:rsid w:val="00EF4E22"/>
    <w:rsid w:val="00EF5033"/>
    <w:rsid w:val="00EF54AC"/>
    <w:rsid w:val="00EF5C59"/>
    <w:rsid w:val="00EF6321"/>
    <w:rsid w:val="00F013FB"/>
    <w:rsid w:val="00F019A2"/>
    <w:rsid w:val="00F05648"/>
    <w:rsid w:val="00F077CB"/>
    <w:rsid w:val="00F10C8F"/>
    <w:rsid w:val="00F11E56"/>
    <w:rsid w:val="00F12486"/>
    <w:rsid w:val="00F1454E"/>
    <w:rsid w:val="00F146C5"/>
    <w:rsid w:val="00F1576F"/>
    <w:rsid w:val="00F1633C"/>
    <w:rsid w:val="00F167C9"/>
    <w:rsid w:val="00F16D2F"/>
    <w:rsid w:val="00F16EDC"/>
    <w:rsid w:val="00F171A8"/>
    <w:rsid w:val="00F20402"/>
    <w:rsid w:val="00F20433"/>
    <w:rsid w:val="00F22A2D"/>
    <w:rsid w:val="00F22A3D"/>
    <w:rsid w:val="00F230D1"/>
    <w:rsid w:val="00F242FD"/>
    <w:rsid w:val="00F245A6"/>
    <w:rsid w:val="00F2592F"/>
    <w:rsid w:val="00F26A94"/>
    <w:rsid w:val="00F27A59"/>
    <w:rsid w:val="00F27B05"/>
    <w:rsid w:val="00F27EBE"/>
    <w:rsid w:val="00F3003C"/>
    <w:rsid w:val="00F30778"/>
    <w:rsid w:val="00F30D3F"/>
    <w:rsid w:val="00F3111B"/>
    <w:rsid w:val="00F31933"/>
    <w:rsid w:val="00F31DD0"/>
    <w:rsid w:val="00F326A8"/>
    <w:rsid w:val="00F328DF"/>
    <w:rsid w:val="00F33830"/>
    <w:rsid w:val="00F3404A"/>
    <w:rsid w:val="00F34657"/>
    <w:rsid w:val="00F34B7A"/>
    <w:rsid w:val="00F3555A"/>
    <w:rsid w:val="00F40576"/>
    <w:rsid w:val="00F41F5A"/>
    <w:rsid w:val="00F43142"/>
    <w:rsid w:val="00F444D5"/>
    <w:rsid w:val="00F4559D"/>
    <w:rsid w:val="00F4622C"/>
    <w:rsid w:val="00F47567"/>
    <w:rsid w:val="00F510AA"/>
    <w:rsid w:val="00F51984"/>
    <w:rsid w:val="00F5238B"/>
    <w:rsid w:val="00F52EA0"/>
    <w:rsid w:val="00F53E30"/>
    <w:rsid w:val="00F53FCA"/>
    <w:rsid w:val="00F541E8"/>
    <w:rsid w:val="00F54AD7"/>
    <w:rsid w:val="00F55438"/>
    <w:rsid w:val="00F5559F"/>
    <w:rsid w:val="00F55EA9"/>
    <w:rsid w:val="00F56308"/>
    <w:rsid w:val="00F579B6"/>
    <w:rsid w:val="00F57A9F"/>
    <w:rsid w:val="00F6228A"/>
    <w:rsid w:val="00F62AC0"/>
    <w:rsid w:val="00F6493D"/>
    <w:rsid w:val="00F66038"/>
    <w:rsid w:val="00F66284"/>
    <w:rsid w:val="00F667E9"/>
    <w:rsid w:val="00F66F13"/>
    <w:rsid w:val="00F718CB"/>
    <w:rsid w:val="00F7330C"/>
    <w:rsid w:val="00F7380F"/>
    <w:rsid w:val="00F74583"/>
    <w:rsid w:val="00F7518A"/>
    <w:rsid w:val="00F75D45"/>
    <w:rsid w:val="00F7678B"/>
    <w:rsid w:val="00F80E0E"/>
    <w:rsid w:val="00F80F3C"/>
    <w:rsid w:val="00F849CE"/>
    <w:rsid w:val="00F84EBC"/>
    <w:rsid w:val="00F85311"/>
    <w:rsid w:val="00F85AA6"/>
    <w:rsid w:val="00F866DA"/>
    <w:rsid w:val="00F87A77"/>
    <w:rsid w:val="00F90BBB"/>
    <w:rsid w:val="00F91100"/>
    <w:rsid w:val="00F911C7"/>
    <w:rsid w:val="00F918EF"/>
    <w:rsid w:val="00F91B3B"/>
    <w:rsid w:val="00F91B4D"/>
    <w:rsid w:val="00F93C55"/>
    <w:rsid w:val="00F94409"/>
    <w:rsid w:val="00F945A2"/>
    <w:rsid w:val="00F95D37"/>
    <w:rsid w:val="00F96090"/>
    <w:rsid w:val="00F96E29"/>
    <w:rsid w:val="00FA0C0E"/>
    <w:rsid w:val="00FA0CC6"/>
    <w:rsid w:val="00FA1124"/>
    <w:rsid w:val="00FA1404"/>
    <w:rsid w:val="00FA16FF"/>
    <w:rsid w:val="00FA1D42"/>
    <w:rsid w:val="00FA36F0"/>
    <w:rsid w:val="00FA4601"/>
    <w:rsid w:val="00FA4E8D"/>
    <w:rsid w:val="00FA59D2"/>
    <w:rsid w:val="00FB0AE7"/>
    <w:rsid w:val="00FB0B8E"/>
    <w:rsid w:val="00FB2496"/>
    <w:rsid w:val="00FB2B83"/>
    <w:rsid w:val="00FB2CF6"/>
    <w:rsid w:val="00FB3E73"/>
    <w:rsid w:val="00FB3FFC"/>
    <w:rsid w:val="00FB517E"/>
    <w:rsid w:val="00FB5211"/>
    <w:rsid w:val="00FB5DEE"/>
    <w:rsid w:val="00FB6130"/>
    <w:rsid w:val="00FB6348"/>
    <w:rsid w:val="00FB7795"/>
    <w:rsid w:val="00FB7814"/>
    <w:rsid w:val="00FC145A"/>
    <w:rsid w:val="00FC16C5"/>
    <w:rsid w:val="00FC3460"/>
    <w:rsid w:val="00FC38CA"/>
    <w:rsid w:val="00FC41C1"/>
    <w:rsid w:val="00FC6D67"/>
    <w:rsid w:val="00FD2183"/>
    <w:rsid w:val="00FD2232"/>
    <w:rsid w:val="00FD27FB"/>
    <w:rsid w:val="00FD33F3"/>
    <w:rsid w:val="00FD3554"/>
    <w:rsid w:val="00FD5E4C"/>
    <w:rsid w:val="00FD7412"/>
    <w:rsid w:val="00FD7480"/>
    <w:rsid w:val="00FE07B9"/>
    <w:rsid w:val="00FE1D50"/>
    <w:rsid w:val="00FE29AE"/>
    <w:rsid w:val="00FE3C11"/>
    <w:rsid w:val="00FE4A99"/>
    <w:rsid w:val="00FE6DA9"/>
    <w:rsid w:val="00FF0A9B"/>
    <w:rsid w:val="00FF0B23"/>
    <w:rsid w:val="00FF0DA2"/>
    <w:rsid w:val="00FF1E86"/>
    <w:rsid w:val="00FF5C58"/>
    <w:rsid w:val="00FF671A"/>
    <w:rsid w:val="00FF6C79"/>
    <w:rsid w:val="00FF7923"/>
    <w:rsid w:val="01114F9B"/>
    <w:rsid w:val="011E43B2"/>
    <w:rsid w:val="01225C5C"/>
    <w:rsid w:val="01685D40"/>
    <w:rsid w:val="01727236"/>
    <w:rsid w:val="019B4DCF"/>
    <w:rsid w:val="01B2BFCA"/>
    <w:rsid w:val="01C35F70"/>
    <w:rsid w:val="01D181AE"/>
    <w:rsid w:val="01D26684"/>
    <w:rsid w:val="01F3CF10"/>
    <w:rsid w:val="01F6A50D"/>
    <w:rsid w:val="01FDA733"/>
    <w:rsid w:val="02006373"/>
    <w:rsid w:val="0204690A"/>
    <w:rsid w:val="02268B20"/>
    <w:rsid w:val="02290613"/>
    <w:rsid w:val="02492435"/>
    <w:rsid w:val="026F7D59"/>
    <w:rsid w:val="0289DDAE"/>
    <w:rsid w:val="028D3DA2"/>
    <w:rsid w:val="0291FF37"/>
    <w:rsid w:val="02AC4F71"/>
    <w:rsid w:val="02CB39EC"/>
    <w:rsid w:val="02D7299D"/>
    <w:rsid w:val="02E07058"/>
    <w:rsid w:val="02EB04D8"/>
    <w:rsid w:val="02FFBF12"/>
    <w:rsid w:val="0300A4BD"/>
    <w:rsid w:val="030A8179"/>
    <w:rsid w:val="032B8EB1"/>
    <w:rsid w:val="0331CA74"/>
    <w:rsid w:val="0399A672"/>
    <w:rsid w:val="03B228FE"/>
    <w:rsid w:val="03B7594A"/>
    <w:rsid w:val="03EEA60C"/>
    <w:rsid w:val="03F53669"/>
    <w:rsid w:val="0487D515"/>
    <w:rsid w:val="04928A93"/>
    <w:rsid w:val="049E13DC"/>
    <w:rsid w:val="04A6999D"/>
    <w:rsid w:val="04BBDBC8"/>
    <w:rsid w:val="05122471"/>
    <w:rsid w:val="052966A2"/>
    <w:rsid w:val="052C27ED"/>
    <w:rsid w:val="0532843A"/>
    <w:rsid w:val="05465CB1"/>
    <w:rsid w:val="055C30EA"/>
    <w:rsid w:val="0562BBC5"/>
    <w:rsid w:val="0565D2D9"/>
    <w:rsid w:val="05A188EC"/>
    <w:rsid w:val="05E0C34E"/>
    <w:rsid w:val="05EF74D3"/>
    <w:rsid w:val="05EFF678"/>
    <w:rsid w:val="062AA8C6"/>
    <w:rsid w:val="0641F279"/>
    <w:rsid w:val="064A246E"/>
    <w:rsid w:val="065278DB"/>
    <w:rsid w:val="066540E1"/>
    <w:rsid w:val="06681C3A"/>
    <w:rsid w:val="066A4E75"/>
    <w:rsid w:val="067B52CD"/>
    <w:rsid w:val="0689F45F"/>
    <w:rsid w:val="06AF4477"/>
    <w:rsid w:val="06C374E9"/>
    <w:rsid w:val="06C4B0C7"/>
    <w:rsid w:val="06FE84DD"/>
    <w:rsid w:val="07405E85"/>
    <w:rsid w:val="0748B8BC"/>
    <w:rsid w:val="0750BE58"/>
    <w:rsid w:val="076E8646"/>
    <w:rsid w:val="077AE44B"/>
    <w:rsid w:val="077D8635"/>
    <w:rsid w:val="07904DBB"/>
    <w:rsid w:val="07A7A5B5"/>
    <w:rsid w:val="07C00252"/>
    <w:rsid w:val="07C804D2"/>
    <w:rsid w:val="0800CE27"/>
    <w:rsid w:val="082A81D6"/>
    <w:rsid w:val="082AE0CE"/>
    <w:rsid w:val="082FB0B7"/>
    <w:rsid w:val="085851E4"/>
    <w:rsid w:val="085B45CD"/>
    <w:rsid w:val="0861DA03"/>
    <w:rsid w:val="086656E0"/>
    <w:rsid w:val="08687D00"/>
    <w:rsid w:val="086CE07B"/>
    <w:rsid w:val="08953434"/>
    <w:rsid w:val="08B6EE80"/>
    <w:rsid w:val="08D2A460"/>
    <w:rsid w:val="08D79DA7"/>
    <w:rsid w:val="08F61AC7"/>
    <w:rsid w:val="0905C923"/>
    <w:rsid w:val="090A406C"/>
    <w:rsid w:val="0916EB7F"/>
    <w:rsid w:val="09205F22"/>
    <w:rsid w:val="0995148A"/>
    <w:rsid w:val="09AAEA32"/>
    <w:rsid w:val="09C249EB"/>
    <w:rsid w:val="09E3A7D7"/>
    <w:rsid w:val="0A103363"/>
    <w:rsid w:val="0A1067D7"/>
    <w:rsid w:val="0A317083"/>
    <w:rsid w:val="0A48B5BB"/>
    <w:rsid w:val="0A5ED481"/>
    <w:rsid w:val="0A775343"/>
    <w:rsid w:val="0A91B610"/>
    <w:rsid w:val="0ABACC2D"/>
    <w:rsid w:val="0AC76D1C"/>
    <w:rsid w:val="0AC88D58"/>
    <w:rsid w:val="0B1E6FFC"/>
    <w:rsid w:val="0B44941C"/>
    <w:rsid w:val="0B4C1F4C"/>
    <w:rsid w:val="0B6C0B9E"/>
    <w:rsid w:val="0B77B62B"/>
    <w:rsid w:val="0BC19CB0"/>
    <w:rsid w:val="0BC5107E"/>
    <w:rsid w:val="0BE038AC"/>
    <w:rsid w:val="0C22C829"/>
    <w:rsid w:val="0C36F80D"/>
    <w:rsid w:val="0C56E6A8"/>
    <w:rsid w:val="0C65201A"/>
    <w:rsid w:val="0C6AAD15"/>
    <w:rsid w:val="0C794747"/>
    <w:rsid w:val="0C9D98F3"/>
    <w:rsid w:val="0CEE85B4"/>
    <w:rsid w:val="0D2F58A8"/>
    <w:rsid w:val="0D2FCBD0"/>
    <w:rsid w:val="0D725A0D"/>
    <w:rsid w:val="0D73FEA7"/>
    <w:rsid w:val="0D78A41F"/>
    <w:rsid w:val="0D7AC737"/>
    <w:rsid w:val="0D863047"/>
    <w:rsid w:val="0DA71A85"/>
    <w:rsid w:val="0DBE26F0"/>
    <w:rsid w:val="0DE19EC8"/>
    <w:rsid w:val="0DF10CB2"/>
    <w:rsid w:val="0E0499E9"/>
    <w:rsid w:val="0E22FBDF"/>
    <w:rsid w:val="0E487910"/>
    <w:rsid w:val="0E72D162"/>
    <w:rsid w:val="0E954533"/>
    <w:rsid w:val="0E9A9E21"/>
    <w:rsid w:val="0EAEABC3"/>
    <w:rsid w:val="0EAEE5D0"/>
    <w:rsid w:val="0EB544F8"/>
    <w:rsid w:val="0ECDBB0A"/>
    <w:rsid w:val="0ECDD9BD"/>
    <w:rsid w:val="0F0C701C"/>
    <w:rsid w:val="0F11581A"/>
    <w:rsid w:val="0F32FE90"/>
    <w:rsid w:val="0F48A373"/>
    <w:rsid w:val="0F7DC522"/>
    <w:rsid w:val="0F8AF3A3"/>
    <w:rsid w:val="0F9F9262"/>
    <w:rsid w:val="0FCAD656"/>
    <w:rsid w:val="0FCD30F3"/>
    <w:rsid w:val="1009C437"/>
    <w:rsid w:val="10351E9E"/>
    <w:rsid w:val="1051C075"/>
    <w:rsid w:val="1057FE30"/>
    <w:rsid w:val="1058E2B6"/>
    <w:rsid w:val="10791A74"/>
    <w:rsid w:val="107A49A8"/>
    <w:rsid w:val="1082B809"/>
    <w:rsid w:val="108B1354"/>
    <w:rsid w:val="10A394F7"/>
    <w:rsid w:val="10BF806D"/>
    <w:rsid w:val="110F6921"/>
    <w:rsid w:val="1113AC2D"/>
    <w:rsid w:val="1169B385"/>
    <w:rsid w:val="116D5630"/>
    <w:rsid w:val="116E0EE0"/>
    <w:rsid w:val="11C106C1"/>
    <w:rsid w:val="11E6930E"/>
    <w:rsid w:val="11E758CF"/>
    <w:rsid w:val="12150BCE"/>
    <w:rsid w:val="122552AF"/>
    <w:rsid w:val="12351D91"/>
    <w:rsid w:val="1247A862"/>
    <w:rsid w:val="125C7773"/>
    <w:rsid w:val="127201F9"/>
    <w:rsid w:val="129F4345"/>
    <w:rsid w:val="12B7065C"/>
    <w:rsid w:val="12B88B7F"/>
    <w:rsid w:val="12E6A33C"/>
    <w:rsid w:val="12FFFA21"/>
    <w:rsid w:val="131FAD7F"/>
    <w:rsid w:val="1346A51B"/>
    <w:rsid w:val="13597D37"/>
    <w:rsid w:val="135E7077"/>
    <w:rsid w:val="1367B3C3"/>
    <w:rsid w:val="137ED184"/>
    <w:rsid w:val="1390F40A"/>
    <w:rsid w:val="1396F55F"/>
    <w:rsid w:val="13A37E82"/>
    <w:rsid w:val="13B07D62"/>
    <w:rsid w:val="13CAC511"/>
    <w:rsid w:val="13E1A991"/>
    <w:rsid w:val="13F70CF1"/>
    <w:rsid w:val="13F73690"/>
    <w:rsid w:val="140087EE"/>
    <w:rsid w:val="140C9373"/>
    <w:rsid w:val="1417B521"/>
    <w:rsid w:val="1427536D"/>
    <w:rsid w:val="143E405A"/>
    <w:rsid w:val="14478469"/>
    <w:rsid w:val="1449DD97"/>
    <w:rsid w:val="1492EDAF"/>
    <w:rsid w:val="14B7D975"/>
    <w:rsid w:val="14FF4220"/>
    <w:rsid w:val="150C6A80"/>
    <w:rsid w:val="153390FA"/>
    <w:rsid w:val="15456AAC"/>
    <w:rsid w:val="157471ED"/>
    <w:rsid w:val="157A9C27"/>
    <w:rsid w:val="158FA1CD"/>
    <w:rsid w:val="15904149"/>
    <w:rsid w:val="15A3AC14"/>
    <w:rsid w:val="15E10772"/>
    <w:rsid w:val="15E4397F"/>
    <w:rsid w:val="1612D18D"/>
    <w:rsid w:val="162BF48E"/>
    <w:rsid w:val="1633CD22"/>
    <w:rsid w:val="1693F9C2"/>
    <w:rsid w:val="169D2E24"/>
    <w:rsid w:val="16B398CB"/>
    <w:rsid w:val="16B3B583"/>
    <w:rsid w:val="16C7F65E"/>
    <w:rsid w:val="16F391AC"/>
    <w:rsid w:val="170988F0"/>
    <w:rsid w:val="170D34BD"/>
    <w:rsid w:val="172862AC"/>
    <w:rsid w:val="1732A854"/>
    <w:rsid w:val="174CF0FB"/>
    <w:rsid w:val="176EAC23"/>
    <w:rsid w:val="17875561"/>
    <w:rsid w:val="17A8DC09"/>
    <w:rsid w:val="17CBBE4B"/>
    <w:rsid w:val="17D3FD5C"/>
    <w:rsid w:val="17DDE68B"/>
    <w:rsid w:val="17F7479F"/>
    <w:rsid w:val="181BF036"/>
    <w:rsid w:val="1830CDA8"/>
    <w:rsid w:val="183B2FCF"/>
    <w:rsid w:val="185E14FF"/>
    <w:rsid w:val="18621ABE"/>
    <w:rsid w:val="1866B3E5"/>
    <w:rsid w:val="189AF0E3"/>
    <w:rsid w:val="18C9C35C"/>
    <w:rsid w:val="18D26A96"/>
    <w:rsid w:val="18D3F703"/>
    <w:rsid w:val="18E91A92"/>
    <w:rsid w:val="18EF9D06"/>
    <w:rsid w:val="18F24D24"/>
    <w:rsid w:val="18F8F42E"/>
    <w:rsid w:val="18FFD234"/>
    <w:rsid w:val="19005AD1"/>
    <w:rsid w:val="190C1CE3"/>
    <w:rsid w:val="191E8C72"/>
    <w:rsid w:val="191EF1D9"/>
    <w:rsid w:val="192AFD80"/>
    <w:rsid w:val="19379664"/>
    <w:rsid w:val="198ADD78"/>
    <w:rsid w:val="19A1DF54"/>
    <w:rsid w:val="19A454E4"/>
    <w:rsid w:val="19B1AF50"/>
    <w:rsid w:val="19D3FD77"/>
    <w:rsid w:val="19D7C97E"/>
    <w:rsid w:val="19F542A5"/>
    <w:rsid w:val="1A265D5A"/>
    <w:rsid w:val="1A4E0B2B"/>
    <w:rsid w:val="1A4E43AA"/>
    <w:rsid w:val="1A784EC6"/>
    <w:rsid w:val="1AB046C3"/>
    <w:rsid w:val="1AB10097"/>
    <w:rsid w:val="1ABC6BBB"/>
    <w:rsid w:val="1ACC7642"/>
    <w:rsid w:val="1B0E12AF"/>
    <w:rsid w:val="1B1527E9"/>
    <w:rsid w:val="1B4C2782"/>
    <w:rsid w:val="1B7980DE"/>
    <w:rsid w:val="1B7F9369"/>
    <w:rsid w:val="1B8D67FD"/>
    <w:rsid w:val="1BC429FB"/>
    <w:rsid w:val="1BE9F2E9"/>
    <w:rsid w:val="1BEDBD4A"/>
    <w:rsid w:val="1C3407B7"/>
    <w:rsid w:val="1C347415"/>
    <w:rsid w:val="1C754922"/>
    <w:rsid w:val="1C937427"/>
    <w:rsid w:val="1CD6A282"/>
    <w:rsid w:val="1CD9454D"/>
    <w:rsid w:val="1D0837CE"/>
    <w:rsid w:val="1D1B7988"/>
    <w:rsid w:val="1D562F9B"/>
    <w:rsid w:val="1D584722"/>
    <w:rsid w:val="1DA53F8F"/>
    <w:rsid w:val="1DBA83D7"/>
    <w:rsid w:val="1DD1F18C"/>
    <w:rsid w:val="1DE9100E"/>
    <w:rsid w:val="1DF1013A"/>
    <w:rsid w:val="1DF80D3E"/>
    <w:rsid w:val="1E4CC8AB"/>
    <w:rsid w:val="1E7B6568"/>
    <w:rsid w:val="1EB3739F"/>
    <w:rsid w:val="1ED44138"/>
    <w:rsid w:val="1EDFC140"/>
    <w:rsid w:val="1EEE99C9"/>
    <w:rsid w:val="1EFA1555"/>
    <w:rsid w:val="1F0DF6E5"/>
    <w:rsid w:val="1F1B9A1F"/>
    <w:rsid w:val="1F1F35C7"/>
    <w:rsid w:val="1F3A39CE"/>
    <w:rsid w:val="1F462471"/>
    <w:rsid w:val="1F644858"/>
    <w:rsid w:val="1F8A8E07"/>
    <w:rsid w:val="1FA259B5"/>
    <w:rsid w:val="1FA9FF6A"/>
    <w:rsid w:val="1FBF417E"/>
    <w:rsid w:val="1FC6BD72"/>
    <w:rsid w:val="1FDE0F7E"/>
    <w:rsid w:val="1FE42B61"/>
    <w:rsid w:val="1FFBB471"/>
    <w:rsid w:val="2009C957"/>
    <w:rsid w:val="203374C9"/>
    <w:rsid w:val="2045F972"/>
    <w:rsid w:val="204F9E88"/>
    <w:rsid w:val="2058A90F"/>
    <w:rsid w:val="206693C2"/>
    <w:rsid w:val="2075DF0A"/>
    <w:rsid w:val="209DD94B"/>
    <w:rsid w:val="20A794D4"/>
    <w:rsid w:val="20C49EF4"/>
    <w:rsid w:val="20FDD410"/>
    <w:rsid w:val="21174771"/>
    <w:rsid w:val="2133BF62"/>
    <w:rsid w:val="2137AF77"/>
    <w:rsid w:val="213AB857"/>
    <w:rsid w:val="213DAD13"/>
    <w:rsid w:val="215C4B5B"/>
    <w:rsid w:val="21720B49"/>
    <w:rsid w:val="2173B990"/>
    <w:rsid w:val="2188638D"/>
    <w:rsid w:val="21953084"/>
    <w:rsid w:val="21B12B13"/>
    <w:rsid w:val="21B5D958"/>
    <w:rsid w:val="21E05DF1"/>
    <w:rsid w:val="22758315"/>
    <w:rsid w:val="229F753C"/>
    <w:rsid w:val="22B30BA3"/>
    <w:rsid w:val="22CF2165"/>
    <w:rsid w:val="22F3C565"/>
    <w:rsid w:val="2302BDC2"/>
    <w:rsid w:val="23054424"/>
    <w:rsid w:val="231954FC"/>
    <w:rsid w:val="234423A0"/>
    <w:rsid w:val="2384FBB8"/>
    <w:rsid w:val="2387B103"/>
    <w:rsid w:val="23AA5410"/>
    <w:rsid w:val="23ABC81E"/>
    <w:rsid w:val="23AF5F63"/>
    <w:rsid w:val="23BF02D0"/>
    <w:rsid w:val="23C3BF34"/>
    <w:rsid w:val="23ED77C0"/>
    <w:rsid w:val="240BDA35"/>
    <w:rsid w:val="2445807B"/>
    <w:rsid w:val="2461608D"/>
    <w:rsid w:val="2466DFE5"/>
    <w:rsid w:val="246EB699"/>
    <w:rsid w:val="2472BB72"/>
    <w:rsid w:val="24769069"/>
    <w:rsid w:val="247CA23E"/>
    <w:rsid w:val="248D0CB1"/>
    <w:rsid w:val="24AED49E"/>
    <w:rsid w:val="24B79B0F"/>
    <w:rsid w:val="24BC0A2F"/>
    <w:rsid w:val="24EA2C46"/>
    <w:rsid w:val="24EF243B"/>
    <w:rsid w:val="24F90FE0"/>
    <w:rsid w:val="24FD38C8"/>
    <w:rsid w:val="2510B5D5"/>
    <w:rsid w:val="251FE646"/>
    <w:rsid w:val="25238164"/>
    <w:rsid w:val="2528FDD2"/>
    <w:rsid w:val="252C3855"/>
    <w:rsid w:val="2535C7EC"/>
    <w:rsid w:val="253670AE"/>
    <w:rsid w:val="2540D40E"/>
    <w:rsid w:val="2569700B"/>
    <w:rsid w:val="25B9DD9E"/>
    <w:rsid w:val="25BC2A15"/>
    <w:rsid w:val="25C5CFFB"/>
    <w:rsid w:val="25F9FBA5"/>
    <w:rsid w:val="26230BBE"/>
    <w:rsid w:val="263FB03F"/>
    <w:rsid w:val="2686DA95"/>
    <w:rsid w:val="26A4B3DE"/>
    <w:rsid w:val="26AC7E45"/>
    <w:rsid w:val="26D87978"/>
    <w:rsid w:val="26EB5045"/>
    <w:rsid w:val="270AE72E"/>
    <w:rsid w:val="271DC75E"/>
    <w:rsid w:val="273B7561"/>
    <w:rsid w:val="273B7E6E"/>
    <w:rsid w:val="274ADF1E"/>
    <w:rsid w:val="2771493F"/>
    <w:rsid w:val="27716910"/>
    <w:rsid w:val="27718736"/>
    <w:rsid w:val="2778577E"/>
    <w:rsid w:val="277A8E0B"/>
    <w:rsid w:val="278804A4"/>
    <w:rsid w:val="2798614C"/>
    <w:rsid w:val="27C2F8AB"/>
    <w:rsid w:val="27CF3D45"/>
    <w:rsid w:val="27D905F4"/>
    <w:rsid w:val="27FAFA19"/>
    <w:rsid w:val="27FBDEFD"/>
    <w:rsid w:val="2819457A"/>
    <w:rsid w:val="281C13AD"/>
    <w:rsid w:val="282E4367"/>
    <w:rsid w:val="28643C7C"/>
    <w:rsid w:val="2888F324"/>
    <w:rsid w:val="288EB3FC"/>
    <w:rsid w:val="289C4810"/>
    <w:rsid w:val="28A9E323"/>
    <w:rsid w:val="28BF8BC0"/>
    <w:rsid w:val="28CC7872"/>
    <w:rsid w:val="28CD350E"/>
    <w:rsid w:val="28D567B1"/>
    <w:rsid w:val="28EA2BB4"/>
    <w:rsid w:val="28EA75BE"/>
    <w:rsid w:val="28FDDF7F"/>
    <w:rsid w:val="290000F6"/>
    <w:rsid w:val="29093AFA"/>
    <w:rsid w:val="292189F6"/>
    <w:rsid w:val="2935D8C1"/>
    <w:rsid w:val="29415B31"/>
    <w:rsid w:val="29450159"/>
    <w:rsid w:val="2945180B"/>
    <w:rsid w:val="297CCB7E"/>
    <w:rsid w:val="29915F95"/>
    <w:rsid w:val="29D37306"/>
    <w:rsid w:val="29EDA47A"/>
    <w:rsid w:val="2A0CD99C"/>
    <w:rsid w:val="2A173CEA"/>
    <w:rsid w:val="2A3A1121"/>
    <w:rsid w:val="2A3B0A6D"/>
    <w:rsid w:val="2A6C070F"/>
    <w:rsid w:val="2A97DF60"/>
    <w:rsid w:val="2ACAFE4A"/>
    <w:rsid w:val="2ACC271C"/>
    <w:rsid w:val="2AE40B8E"/>
    <w:rsid w:val="2AF075BA"/>
    <w:rsid w:val="2AF5019E"/>
    <w:rsid w:val="2B0AAFAD"/>
    <w:rsid w:val="2B0F59F5"/>
    <w:rsid w:val="2B28CDAD"/>
    <w:rsid w:val="2B36BC86"/>
    <w:rsid w:val="2B46357A"/>
    <w:rsid w:val="2B572688"/>
    <w:rsid w:val="2B8D7FE7"/>
    <w:rsid w:val="2B92D79A"/>
    <w:rsid w:val="2B9B9B65"/>
    <w:rsid w:val="2BCA2BA2"/>
    <w:rsid w:val="2BF9CC52"/>
    <w:rsid w:val="2C25D941"/>
    <w:rsid w:val="2C5E04CA"/>
    <w:rsid w:val="2C5E90B7"/>
    <w:rsid w:val="2C642991"/>
    <w:rsid w:val="2C8A2B08"/>
    <w:rsid w:val="2C8D69C1"/>
    <w:rsid w:val="2C917CDF"/>
    <w:rsid w:val="2CB7B086"/>
    <w:rsid w:val="2CC1E017"/>
    <w:rsid w:val="2CC8EE96"/>
    <w:rsid w:val="2CD7CFBB"/>
    <w:rsid w:val="2CFD4466"/>
    <w:rsid w:val="2D1A2D00"/>
    <w:rsid w:val="2D576881"/>
    <w:rsid w:val="2D5D8EA3"/>
    <w:rsid w:val="2D5E56D3"/>
    <w:rsid w:val="2D64A37F"/>
    <w:rsid w:val="2D66A020"/>
    <w:rsid w:val="2D7B26C5"/>
    <w:rsid w:val="2D8811D5"/>
    <w:rsid w:val="2DA056CC"/>
    <w:rsid w:val="2DBA2CB2"/>
    <w:rsid w:val="2DFB7FD8"/>
    <w:rsid w:val="2E17EAAA"/>
    <w:rsid w:val="2E1DF31A"/>
    <w:rsid w:val="2E242EF8"/>
    <w:rsid w:val="2E2B8EEF"/>
    <w:rsid w:val="2E68852C"/>
    <w:rsid w:val="2E9FD5B8"/>
    <w:rsid w:val="2EA24335"/>
    <w:rsid w:val="2EAB0F74"/>
    <w:rsid w:val="2EB5D538"/>
    <w:rsid w:val="2EB7C230"/>
    <w:rsid w:val="2EEB251C"/>
    <w:rsid w:val="2EEDF9D3"/>
    <w:rsid w:val="2F02CB6A"/>
    <w:rsid w:val="2F1F8EF4"/>
    <w:rsid w:val="2F22A2F1"/>
    <w:rsid w:val="2F2EA30D"/>
    <w:rsid w:val="2F3EA600"/>
    <w:rsid w:val="2F4F6551"/>
    <w:rsid w:val="2F622381"/>
    <w:rsid w:val="2F7AF0BA"/>
    <w:rsid w:val="2F9357B0"/>
    <w:rsid w:val="2FE01C9B"/>
    <w:rsid w:val="2FED71BA"/>
    <w:rsid w:val="30142C81"/>
    <w:rsid w:val="302FF085"/>
    <w:rsid w:val="303EE674"/>
    <w:rsid w:val="3069FD49"/>
    <w:rsid w:val="30730CA2"/>
    <w:rsid w:val="30755CA9"/>
    <w:rsid w:val="30773CA6"/>
    <w:rsid w:val="3091DACE"/>
    <w:rsid w:val="30A0250C"/>
    <w:rsid w:val="30A7AFE7"/>
    <w:rsid w:val="30ADA4D0"/>
    <w:rsid w:val="30C45A54"/>
    <w:rsid w:val="30C8E2A5"/>
    <w:rsid w:val="3101066B"/>
    <w:rsid w:val="311A38BA"/>
    <w:rsid w:val="31434ECF"/>
    <w:rsid w:val="31629651"/>
    <w:rsid w:val="3188F6FC"/>
    <w:rsid w:val="319492E5"/>
    <w:rsid w:val="31AB1696"/>
    <w:rsid w:val="31C5E3FB"/>
    <w:rsid w:val="31F35AF5"/>
    <w:rsid w:val="321008B8"/>
    <w:rsid w:val="322803A4"/>
    <w:rsid w:val="32422E67"/>
    <w:rsid w:val="3249D138"/>
    <w:rsid w:val="32578F67"/>
    <w:rsid w:val="325835A2"/>
    <w:rsid w:val="327CBF5A"/>
    <w:rsid w:val="3281F0DD"/>
    <w:rsid w:val="32A13888"/>
    <w:rsid w:val="32B2C698"/>
    <w:rsid w:val="32C378E7"/>
    <w:rsid w:val="32C58564"/>
    <w:rsid w:val="32C7025F"/>
    <w:rsid w:val="32CC4305"/>
    <w:rsid w:val="32D115DC"/>
    <w:rsid w:val="32DAA613"/>
    <w:rsid w:val="32EB2DC4"/>
    <w:rsid w:val="330272C7"/>
    <w:rsid w:val="3349165C"/>
    <w:rsid w:val="334C926C"/>
    <w:rsid w:val="33565AA9"/>
    <w:rsid w:val="3357D509"/>
    <w:rsid w:val="3363DA6D"/>
    <w:rsid w:val="3377E750"/>
    <w:rsid w:val="3381FDE9"/>
    <w:rsid w:val="339CDB3B"/>
    <w:rsid w:val="33B2E90D"/>
    <w:rsid w:val="33C6BA7C"/>
    <w:rsid w:val="33E7FD49"/>
    <w:rsid w:val="33FFD32A"/>
    <w:rsid w:val="340882A4"/>
    <w:rsid w:val="340C9601"/>
    <w:rsid w:val="3435DD58"/>
    <w:rsid w:val="343A2EA8"/>
    <w:rsid w:val="343BB7A2"/>
    <w:rsid w:val="344D33EB"/>
    <w:rsid w:val="3463B6EC"/>
    <w:rsid w:val="34792B6B"/>
    <w:rsid w:val="34B3D4A7"/>
    <w:rsid w:val="34B467EF"/>
    <w:rsid w:val="34B6D1C3"/>
    <w:rsid w:val="34FE99A6"/>
    <w:rsid w:val="350EF5BA"/>
    <w:rsid w:val="352514D5"/>
    <w:rsid w:val="352ADAFE"/>
    <w:rsid w:val="353FC8B7"/>
    <w:rsid w:val="3544EF76"/>
    <w:rsid w:val="3548D230"/>
    <w:rsid w:val="354EF7E9"/>
    <w:rsid w:val="3570191C"/>
    <w:rsid w:val="3588DA4C"/>
    <w:rsid w:val="35A0D31A"/>
    <w:rsid w:val="35B24221"/>
    <w:rsid w:val="35C39685"/>
    <w:rsid w:val="35C4E2FB"/>
    <w:rsid w:val="35E01F05"/>
    <w:rsid w:val="35E90B86"/>
    <w:rsid w:val="35F14B9D"/>
    <w:rsid w:val="35F488D8"/>
    <w:rsid w:val="35F64E07"/>
    <w:rsid w:val="360595FA"/>
    <w:rsid w:val="36074566"/>
    <w:rsid w:val="3612C30A"/>
    <w:rsid w:val="361E35AD"/>
    <w:rsid w:val="362EA1CD"/>
    <w:rsid w:val="36672F42"/>
    <w:rsid w:val="366783E9"/>
    <w:rsid w:val="3682796C"/>
    <w:rsid w:val="36C88DB2"/>
    <w:rsid w:val="36CA31FC"/>
    <w:rsid w:val="36F3E5BB"/>
    <w:rsid w:val="3706BB70"/>
    <w:rsid w:val="3724DAE9"/>
    <w:rsid w:val="372E8667"/>
    <w:rsid w:val="373474BD"/>
    <w:rsid w:val="3739D5AF"/>
    <w:rsid w:val="373D191A"/>
    <w:rsid w:val="37491C43"/>
    <w:rsid w:val="374E5573"/>
    <w:rsid w:val="37675CC9"/>
    <w:rsid w:val="376B1EB8"/>
    <w:rsid w:val="379F8C4C"/>
    <w:rsid w:val="37A80D89"/>
    <w:rsid w:val="37AC9297"/>
    <w:rsid w:val="37BD535C"/>
    <w:rsid w:val="37C7563F"/>
    <w:rsid w:val="37D41994"/>
    <w:rsid w:val="37E80787"/>
    <w:rsid w:val="38010D08"/>
    <w:rsid w:val="382A775F"/>
    <w:rsid w:val="383CC52C"/>
    <w:rsid w:val="38420ED8"/>
    <w:rsid w:val="3842EBE6"/>
    <w:rsid w:val="385CB67E"/>
    <w:rsid w:val="3867FD33"/>
    <w:rsid w:val="38CDA476"/>
    <w:rsid w:val="38E2D708"/>
    <w:rsid w:val="38E655B6"/>
    <w:rsid w:val="38E8A6BE"/>
    <w:rsid w:val="38F66D7D"/>
    <w:rsid w:val="391A28C6"/>
    <w:rsid w:val="393FB11F"/>
    <w:rsid w:val="399296E3"/>
    <w:rsid w:val="39932836"/>
    <w:rsid w:val="39A767EB"/>
    <w:rsid w:val="39BB0798"/>
    <w:rsid w:val="39BC5CF6"/>
    <w:rsid w:val="3A01C5ED"/>
    <w:rsid w:val="3A035D48"/>
    <w:rsid w:val="3A041859"/>
    <w:rsid w:val="3A27FAF1"/>
    <w:rsid w:val="3A2FF001"/>
    <w:rsid w:val="3A3E4EB3"/>
    <w:rsid w:val="3A67FDF3"/>
    <w:rsid w:val="3A6857D2"/>
    <w:rsid w:val="3A9437E6"/>
    <w:rsid w:val="3AA9760C"/>
    <w:rsid w:val="3AB607F6"/>
    <w:rsid w:val="3AD0589D"/>
    <w:rsid w:val="3B066337"/>
    <w:rsid w:val="3B1A4D12"/>
    <w:rsid w:val="3B1E748A"/>
    <w:rsid w:val="3B367948"/>
    <w:rsid w:val="3B63D0D5"/>
    <w:rsid w:val="3BB0D438"/>
    <w:rsid w:val="3BBDEF38"/>
    <w:rsid w:val="3BBDFDD7"/>
    <w:rsid w:val="3BCCE352"/>
    <w:rsid w:val="3BD5E4A0"/>
    <w:rsid w:val="3BEC1A8C"/>
    <w:rsid w:val="3C3EA35B"/>
    <w:rsid w:val="3C4389FC"/>
    <w:rsid w:val="3C56E3BD"/>
    <w:rsid w:val="3C689459"/>
    <w:rsid w:val="3C709B4C"/>
    <w:rsid w:val="3C7C0158"/>
    <w:rsid w:val="3C8EA227"/>
    <w:rsid w:val="3C941A39"/>
    <w:rsid w:val="3C9FFF87"/>
    <w:rsid w:val="3CF2A955"/>
    <w:rsid w:val="3D341298"/>
    <w:rsid w:val="3D87CCBA"/>
    <w:rsid w:val="3D888533"/>
    <w:rsid w:val="3DC97245"/>
    <w:rsid w:val="3DD5252B"/>
    <w:rsid w:val="3E206299"/>
    <w:rsid w:val="3E241FC5"/>
    <w:rsid w:val="3E28E7CD"/>
    <w:rsid w:val="3E3E8081"/>
    <w:rsid w:val="3E4A5D15"/>
    <w:rsid w:val="3E5C2F7F"/>
    <w:rsid w:val="3E639EB8"/>
    <w:rsid w:val="3E78DCBC"/>
    <w:rsid w:val="3E930513"/>
    <w:rsid w:val="3EAC4946"/>
    <w:rsid w:val="3EEFACA5"/>
    <w:rsid w:val="3EFC632B"/>
    <w:rsid w:val="3F3F69AB"/>
    <w:rsid w:val="3F5D9EE0"/>
    <w:rsid w:val="3F626AED"/>
    <w:rsid w:val="3F6B9049"/>
    <w:rsid w:val="3F84A933"/>
    <w:rsid w:val="3F8EBA65"/>
    <w:rsid w:val="3FB65347"/>
    <w:rsid w:val="3FBF29DD"/>
    <w:rsid w:val="3FCDC9B4"/>
    <w:rsid w:val="3FD15082"/>
    <w:rsid w:val="3FE0BDD1"/>
    <w:rsid w:val="3FE6678B"/>
    <w:rsid w:val="4012FDCC"/>
    <w:rsid w:val="4022038E"/>
    <w:rsid w:val="4024CC69"/>
    <w:rsid w:val="40351F25"/>
    <w:rsid w:val="403BE063"/>
    <w:rsid w:val="4061C64C"/>
    <w:rsid w:val="408A9628"/>
    <w:rsid w:val="409237DC"/>
    <w:rsid w:val="40A5392C"/>
    <w:rsid w:val="40B23A88"/>
    <w:rsid w:val="40D95C33"/>
    <w:rsid w:val="40EDFC11"/>
    <w:rsid w:val="40FBCF9E"/>
    <w:rsid w:val="41059595"/>
    <w:rsid w:val="410D3937"/>
    <w:rsid w:val="41650AE0"/>
    <w:rsid w:val="416945C9"/>
    <w:rsid w:val="4185DEC2"/>
    <w:rsid w:val="418A4D08"/>
    <w:rsid w:val="418AD7A1"/>
    <w:rsid w:val="418F77D8"/>
    <w:rsid w:val="41A3AAA3"/>
    <w:rsid w:val="41B3EA9D"/>
    <w:rsid w:val="41C32560"/>
    <w:rsid w:val="41FB2EF2"/>
    <w:rsid w:val="422015BC"/>
    <w:rsid w:val="422CE678"/>
    <w:rsid w:val="426F6C29"/>
    <w:rsid w:val="42789F50"/>
    <w:rsid w:val="42979AA8"/>
    <w:rsid w:val="42EE66D8"/>
    <w:rsid w:val="43140049"/>
    <w:rsid w:val="431A439F"/>
    <w:rsid w:val="432B8358"/>
    <w:rsid w:val="433146E9"/>
    <w:rsid w:val="434171A6"/>
    <w:rsid w:val="4348ED02"/>
    <w:rsid w:val="43956E0F"/>
    <w:rsid w:val="43A2FA86"/>
    <w:rsid w:val="43B5E881"/>
    <w:rsid w:val="43CE4BD3"/>
    <w:rsid w:val="43DD1574"/>
    <w:rsid w:val="43E0525E"/>
    <w:rsid w:val="43FB395F"/>
    <w:rsid w:val="440DF39B"/>
    <w:rsid w:val="441671AE"/>
    <w:rsid w:val="442BCC13"/>
    <w:rsid w:val="4436D415"/>
    <w:rsid w:val="443DB538"/>
    <w:rsid w:val="4444B0DB"/>
    <w:rsid w:val="444DEA2A"/>
    <w:rsid w:val="44524D42"/>
    <w:rsid w:val="445AF405"/>
    <w:rsid w:val="4472E9E0"/>
    <w:rsid w:val="4475655A"/>
    <w:rsid w:val="44B1C409"/>
    <w:rsid w:val="44D3E690"/>
    <w:rsid w:val="44DF754F"/>
    <w:rsid w:val="44E1767E"/>
    <w:rsid w:val="44E3FB59"/>
    <w:rsid w:val="44E657E3"/>
    <w:rsid w:val="44F00AA6"/>
    <w:rsid w:val="45071E05"/>
    <w:rsid w:val="452E6C26"/>
    <w:rsid w:val="45526162"/>
    <w:rsid w:val="456A2783"/>
    <w:rsid w:val="457573DB"/>
    <w:rsid w:val="457C1A9C"/>
    <w:rsid w:val="45A6C8FF"/>
    <w:rsid w:val="45B24E94"/>
    <w:rsid w:val="45B85325"/>
    <w:rsid w:val="45CB9E05"/>
    <w:rsid w:val="45EAE1FF"/>
    <w:rsid w:val="45FC487F"/>
    <w:rsid w:val="4611A334"/>
    <w:rsid w:val="46330452"/>
    <w:rsid w:val="4633842E"/>
    <w:rsid w:val="465D0423"/>
    <w:rsid w:val="466E5285"/>
    <w:rsid w:val="4672C4CA"/>
    <w:rsid w:val="467D2201"/>
    <w:rsid w:val="46AC9D25"/>
    <w:rsid w:val="46E44AE4"/>
    <w:rsid w:val="4709EB08"/>
    <w:rsid w:val="470BA245"/>
    <w:rsid w:val="4771C4F6"/>
    <w:rsid w:val="478A1E70"/>
    <w:rsid w:val="4795E2C1"/>
    <w:rsid w:val="47CDA8C7"/>
    <w:rsid w:val="4877332A"/>
    <w:rsid w:val="4891EAD9"/>
    <w:rsid w:val="48BC2150"/>
    <w:rsid w:val="48C3D24A"/>
    <w:rsid w:val="49078BD6"/>
    <w:rsid w:val="4953B355"/>
    <w:rsid w:val="49692903"/>
    <w:rsid w:val="496EB41C"/>
    <w:rsid w:val="498F82F2"/>
    <w:rsid w:val="499201B6"/>
    <w:rsid w:val="49B3E756"/>
    <w:rsid w:val="49BB58AC"/>
    <w:rsid w:val="49E8DECD"/>
    <w:rsid w:val="49FA05E3"/>
    <w:rsid w:val="4A0034F1"/>
    <w:rsid w:val="4A0C61FA"/>
    <w:rsid w:val="4A1DE2A4"/>
    <w:rsid w:val="4A355F26"/>
    <w:rsid w:val="4A3BE27F"/>
    <w:rsid w:val="4A4EBFBA"/>
    <w:rsid w:val="4A6082FB"/>
    <w:rsid w:val="4AE49BC7"/>
    <w:rsid w:val="4B3386DC"/>
    <w:rsid w:val="4B39EFB9"/>
    <w:rsid w:val="4B3D269B"/>
    <w:rsid w:val="4B77DE03"/>
    <w:rsid w:val="4B842568"/>
    <w:rsid w:val="4B843E30"/>
    <w:rsid w:val="4B9325C4"/>
    <w:rsid w:val="4B94D836"/>
    <w:rsid w:val="4BA5AEC6"/>
    <w:rsid w:val="4BA87B53"/>
    <w:rsid w:val="4BB08D66"/>
    <w:rsid w:val="4BFD16A6"/>
    <w:rsid w:val="4C278F22"/>
    <w:rsid w:val="4C2A5896"/>
    <w:rsid w:val="4C3DEECA"/>
    <w:rsid w:val="4C532933"/>
    <w:rsid w:val="4C737998"/>
    <w:rsid w:val="4C99D8E3"/>
    <w:rsid w:val="4CADA944"/>
    <w:rsid w:val="4CC75A37"/>
    <w:rsid w:val="4CDCFF98"/>
    <w:rsid w:val="4CE6D9AE"/>
    <w:rsid w:val="4CEC4BFD"/>
    <w:rsid w:val="4D38950F"/>
    <w:rsid w:val="4D5B5AF5"/>
    <w:rsid w:val="4D5BBACC"/>
    <w:rsid w:val="4D66AF63"/>
    <w:rsid w:val="4D68330E"/>
    <w:rsid w:val="4D73AD27"/>
    <w:rsid w:val="4DD2DAE1"/>
    <w:rsid w:val="4DD39A1A"/>
    <w:rsid w:val="4DD4A533"/>
    <w:rsid w:val="4DE0009F"/>
    <w:rsid w:val="4E0F6411"/>
    <w:rsid w:val="4E2D6A79"/>
    <w:rsid w:val="4E4E68B8"/>
    <w:rsid w:val="4E838CDA"/>
    <w:rsid w:val="4EAFB230"/>
    <w:rsid w:val="4EC7BD6B"/>
    <w:rsid w:val="4ED67AF9"/>
    <w:rsid w:val="4EE0A0D9"/>
    <w:rsid w:val="4F01B741"/>
    <w:rsid w:val="4F1311ED"/>
    <w:rsid w:val="4F24559C"/>
    <w:rsid w:val="4F37359D"/>
    <w:rsid w:val="4F4EA717"/>
    <w:rsid w:val="4F675DE8"/>
    <w:rsid w:val="4F8B2832"/>
    <w:rsid w:val="4F924DE5"/>
    <w:rsid w:val="4FA82C8B"/>
    <w:rsid w:val="4FD8E5B7"/>
    <w:rsid w:val="4FE6093C"/>
    <w:rsid w:val="4FE8CC4E"/>
    <w:rsid w:val="5016CE00"/>
    <w:rsid w:val="50201BF1"/>
    <w:rsid w:val="50240B7A"/>
    <w:rsid w:val="50306BFA"/>
    <w:rsid w:val="503489D5"/>
    <w:rsid w:val="5038460B"/>
    <w:rsid w:val="50422B21"/>
    <w:rsid w:val="508CF558"/>
    <w:rsid w:val="50909CAA"/>
    <w:rsid w:val="5092A6E4"/>
    <w:rsid w:val="50E9212E"/>
    <w:rsid w:val="50F35DE5"/>
    <w:rsid w:val="50FBBAB9"/>
    <w:rsid w:val="51309415"/>
    <w:rsid w:val="5149FD7A"/>
    <w:rsid w:val="51700D73"/>
    <w:rsid w:val="51A01094"/>
    <w:rsid w:val="51CF9E81"/>
    <w:rsid w:val="521FE23E"/>
    <w:rsid w:val="522A89BC"/>
    <w:rsid w:val="522B860B"/>
    <w:rsid w:val="522C14A9"/>
    <w:rsid w:val="523E7A34"/>
    <w:rsid w:val="5251B279"/>
    <w:rsid w:val="528C85C3"/>
    <w:rsid w:val="52A171D7"/>
    <w:rsid w:val="52ADD22B"/>
    <w:rsid w:val="52B54007"/>
    <w:rsid w:val="52D22C1A"/>
    <w:rsid w:val="52D32C69"/>
    <w:rsid w:val="53013F69"/>
    <w:rsid w:val="53087199"/>
    <w:rsid w:val="53380512"/>
    <w:rsid w:val="53488AA7"/>
    <w:rsid w:val="535FB1DE"/>
    <w:rsid w:val="5397113B"/>
    <w:rsid w:val="53A62CE8"/>
    <w:rsid w:val="53AC1A64"/>
    <w:rsid w:val="53E83450"/>
    <w:rsid w:val="53FDB2A6"/>
    <w:rsid w:val="540334CF"/>
    <w:rsid w:val="54133757"/>
    <w:rsid w:val="54182E48"/>
    <w:rsid w:val="54186E09"/>
    <w:rsid w:val="54453CCC"/>
    <w:rsid w:val="546FF5E4"/>
    <w:rsid w:val="54875A9D"/>
    <w:rsid w:val="54C3EFB8"/>
    <w:rsid w:val="551A3D5C"/>
    <w:rsid w:val="55616C2E"/>
    <w:rsid w:val="556F5B0E"/>
    <w:rsid w:val="55784045"/>
    <w:rsid w:val="557E8F72"/>
    <w:rsid w:val="558BE353"/>
    <w:rsid w:val="558FAC04"/>
    <w:rsid w:val="559C58B6"/>
    <w:rsid w:val="55A4A937"/>
    <w:rsid w:val="55BB3EA8"/>
    <w:rsid w:val="55D864D4"/>
    <w:rsid w:val="55E2B68D"/>
    <w:rsid w:val="5610043F"/>
    <w:rsid w:val="56321A3F"/>
    <w:rsid w:val="5649F84F"/>
    <w:rsid w:val="566E8527"/>
    <w:rsid w:val="567FB199"/>
    <w:rsid w:val="5684A952"/>
    <w:rsid w:val="56A288B7"/>
    <w:rsid w:val="56AEE9D9"/>
    <w:rsid w:val="56C5EDA8"/>
    <w:rsid w:val="56D3AEFB"/>
    <w:rsid w:val="56F1DBA8"/>
    <w:rsid w:val="570AD5C9"/>
    <w:rsid w:val="572178F3"/>
    <w:rsid w:val="5741D3C1"/>
    <w:rsid w:val="574D589E"/>
    <w:rsid w:val="5768B23D"/>
    <w:rsid w:val="5778DC66"/>
    <w:rsid w:val="578233BE"/>
    <w:rsid w:val="578937EA"/>
    <w:rsid w:val="57AA1269"/>
    <w:rsid w:val="57AD5EEC"/>
    <w:rsid w:val="57DA57A6"/>
    <w:rsid w:val="57E4453F"/>
    <w:rsid w:val="57F054A4"/>
    <w:rsid w:val="57FC5099"/>
    <w:rsid w:val="5804863B"/>
    <w:rsid w:val="581EDCAB"/>
    <w:rsid w:val="582EC530"/>
    <w:rsid w:val="584852EA"/>
    <w:rsid w:val="5849966F"/>
    <w:rsid w:val="585B8B1B"/>
    <w:rsid w:val="58788DC1"/>
    <w:rsid w:val="5897569E"/>
    <w:rsid w:val="58BB2E88"/>
    <w:rsid w:val="58DAEBAF"/>
    <w:rsid w:val="590EE18E"/>
    <w:rsid w:val="59399546"/>
    <w:rsid w:val="597ED1B9"/>
    <w:rsid w:val="59890F39"/>
    <w:rsid w:val="59A33F55"/>
    <w:rsid w:val="59AAEC04"/>
    <w:rsid w:val="59B75D50"/>
    <w:rsid w:val="59BEFDD4"/>
    <w:rsid w:val="59D305A7"/>
    <w:rsid w:val="59D6C27F"/>
    <w:rsid w:val="59F18D20"/>
    <w:rsid w:val="5A0A424D"/>
    <w:rsid w:val="5A1121B8"/>
    <w:rsid w:val="5A18B777"/>
    <w:rsid w:val="5A1F109A"/>
    <w:rsid w:val="5A339255"/>
    <w:rsid w:val="5A487561"/>
    <w:rsid w:val="5A74AE54"/>
    <w:rsid w:val="5A7AE477"/>
    <w:rsid w:val="5A8375F3"/>
    <w:rsid w:val="5A903540"/>
    <w:rsid w:val="5AAE0220"/>
    <w:rsid w:val="5AB6C1E9"/>
    <w:rsid w:val="5AC6697B"/>
    <w:rsid w:val="5B1045AE"/>
    <w:rsid w:val="5B38D79C"/>
    <w:rsid w:val="5B42F7C9"/>
    <w:rsid w:val="5B7041E3"/>
    <w:rsid w:val="5B8D1D33"/>
    <w:rsid w:val="5BD445A3"/>
    <w:rsid w:val="5C079DED"/>
    <w:rsid w:val="5C1DEE73"/>
    <w:rsid w:val="5C2085A1"/>
    <w:rsid w:val="5C21F5FF"/>
    <w:rsid w:val="5C293B53"/>
    <w:rsid w:val="5C495E59"/>
    <w:rsid w:val="5C672B30"/>
    <w:rsid w:val="5C6E1500"/>
    <w:rsid w:val="5C727CBA"/>
    <w:rsid w:val="5C8B700D"/>
    <w:rsid w:val="5CA3E334"/>
    <w:rsid w:val="5D11BB40"/>
    <w:rsid w:val="5D37F8DA"/>
    <w:rsid w:val="5D6E3CFA"/>
    <w:rsid w:val="5D829094"/>
    <w:rsid w:val="5D97DD26"/>
    <w:rsid w:val="5DAB9D1F"/>
    <w:rsid w:val="5DB155CA"/>
    <w:rsid w:val="5DE63C6F"/>
    <w:rsid w:val="5E08FB03"/>
    <w:rsid w:val="5E34CC3F"/>
    <w:rsid w:val="5E35C1C0"/>
    <w:rsid w:val="5E3A326E"/>
    <w:rsid w:val="5E3B293C"/>
    <w:rsid w:val="5E46CC1C"/>
    <w:rsid w:val="5E6AAE18"/>
    <w:rsid w:val="5E7F0E41"/>
    <w:rsid w:val="5E8DD7B4"/>
    <w:rsid w:val="5EA88E25"/>
    <w:rsid w:val="5EA90C33"/>
    <w:rsid w:val="5EC4580C"/>
    <w:rsid w:val="5ECB3942"/>
    <w:rsid w:val="5EE0A828"/>
    <w:rsid w:val="5EE79502"/>
    <w:rsid w:val="5F1CD378"/>
    <w:rsid w:val="5F4EE7B3"/>
    <w:rsid w:val="5F7EB4BF"/>
    <w:rsid w:val="5F8E5982"/>
    <w:rsid w:val="5FA98669"/>
    <w:rsid w:val="5FAADD41"/>
    <w:rsid w:val="5FB5BAB6"/>
    <w:rsid w:val="5FF027CD"/>
    <w:rsid w:val="5FF3EAAB"/>
    <w:rsid w:val="6036D5CA"/>
    <w:rsid w:val="604B0E34"/>
    <w:rsid w:val="606662FD"/>
    <w:rsid w:val="6082BE37"/>
    <w:rsid w:val="60862E74"/>
    <w:rsid w:val="6096F7BE"/>
    <w:rsid w:val="60A84BE1"/>
    <w:rsid w:val="60ADA4A4"/>
    <w:rsid w:val="60C71CD0"/>
    <w:rsid w:val="60CDEEF4"/>
    <w:rsid w:val="60D114D8"/>
    <w:rsid w:val="60D9125A"/>
    <w:rsid w:val="60E04AAA"/>
    <w:rsid w:val="60E36126"/>
    <w:rsid w:val="610A87F3"/>
    <w:rsid w:val="614F50FD"/>
    <w:rsid w:val="615C4AC4"/>
    <w:rsid w:val="617E69A6"/>
    <w:rsid w:val="61ADBF37"/>
    <w:rsid w:val="61B8328F"/>
    <w:rsid w:val="61FAADFF"/>
    <w:rsid w:val="62156B06"/>
    <w:rsid w:val="62165470"/>
    <w:rsid w:val="62304066"/>
    <w:rsid w:val="62377450"/>
    <w:rsid w:val="62395796"/>
    <w:rsid w:val="6245FE11"/>
    <w:rsid w:val="6285577D"/>
    <w:rsid w:val="62A6E265"/>
    <w:rsid w:val="62C8141C"/>
    <w:rsid w:val="62D31F91"/>
    <w:rsid w:val="62D81850"/>
    <w:rsid w:val="62D9C9C3"/>
    <w:rsid w:val="63039934"/>
    <w:rsid w:val="6317A5E7"/>
    <w:rsid w:val="6326771C"/>
    <w:rsid w:val="633B3A72"/>
    <w:rsid w:val="63406007"/>
    <w:rsid w:val="6344D930"/>
    <w:rsid w:val="634BA52F"/>
    <w:rsid w:val="634E2FDD"/>
    <w:rsid w:val="63534803"/>
    <w:rsid w:val="6355033C"/>
    <w:rsid w:val="636A64C9"/>
    <w:rsid w:val="63751D18"/>
    <w:rsid w:val="637C7A82"/>
    <w:rsid w:val="637CBC38"/>
    <w:rsid w:val="6390D78F"/>
    <w:rsid w:val="63A83858"/>
    <w:rsid w:val="63B041C5"/>
    <w:rsid w:val="63B81680"/>
    <w:rsid w:val="63CB8BB6"/>
    <w:rsid w:val="63F39BB4"/>
    <w:rsid w:val="64008B19"/>
    <w:rsid w:val="64040433"/>
    <w:rsid w:val="64093304"/>
    <w:rsid w:val="640A2C45"/>
    <w:rsid w:val="641B6272"/>
    <w:rsid w:val="642E8514"/>
    <w:rsid w:val="644DB2A0"/>
    <w:rsid w:val="647BD93A"/>
    <w:rsid w:val="64D26449"/>
    <w:rsid w:val="64D789CC"/>
    <w:rsid w:val="64F6B28B"/>
    <w:rsid w:val="6539DAF9"/>
    <w:rsid w:val="65553A25"/>
    <w:rsid w:val="656876F8"/>
    <w:rsid w:val="656B2949"/>
    <w:rsid w:val="656F7E88"/>
    <w:rsid w:val="657B73CB"/>
    <w:rsid w:val="6587032B"/>
    <w:rsid w:val="65926152"/>
    <w:rsid w:val="65A0EEA8"/>
    <w:rsid w:val="65A8F032"/>
    <w:rsid w:val="65AC0DFE"/>
    <w:rsid w:val="65BEE6CB"/>
    <w:rsid w:val="65C3B683"/>
    <w:rsid w:val="65CD4B85"/>
    <w:rsid w:val="65DFF81E"/>
    <w:rsid w:val="65E6FD4F"/>
    <w:rsid w:val="65EA330E"/>
    <w:rsid w:val="65F8A8A1"/>
    <w:rsid w:val="66308976"/>
    <w:rsid w:val="66864ECE"/>
    <w:rsid w:val="669BF77E"/>
    <w:rsid w:val="66AE485B"/>
    <w:rsid w:val="66D4C667"/>
    <w:rsid w:val="66D5B8D7"/>
    <w:rsid w:val="66D89900"/>
    <w:rsid w:val="6745F10A"/>
    <w:rsid w:val="677165B6"/>
    <w:rsid w:val="679DD0B8"/>
    <w:rsid w:val="67C00C93"/>
    <w:rsid w:val="67FE3247"/>
    <w:rsid w:val="680CEC29"/>
    <w:rsid w:val="68624B93"/>
    <w:rsid w:val="6869B66D"/>
    <w:rsid w:val="68A5ECB5"/>
    <w:rsid w:val="68C5480D"/>
    <w:rsid w:val="68E5B492"/>
    <w:rsid w:val="691540E6"/>
    <w:rsid w:val="6921FCCC"/>
    <w:rsid w:val="692BC0BE"/>
    <w:rsid w:val="69448710"/>
    <w:rsid w:val="6945197C"/>
    <w:rsid w:val="696DEFFA"/>
    <w:rsid w:val="698CE0BF"/>
    <w:rsid w:val="69A3EB88"/>
    <w:rsid w:val="69DDD1B8"/>
    <w:rsid w:val="69EF0D0A"/>
    <w:rsid w:val="69F1B275"/>
    <w:rsid w:val="6A020D3B"/>
    <w:rsid w:val="6A0B659E"/>
    <w:rsid w:val="6A1F5674"/>
    <w:rsid w:val="6A24BD82"/>
    <w:rsid w:val="6A46C6E7"/>
    <w:rsid w:val="6A8C9CE1"/>
    <w:rsid w:val="6A95425C"/>
    <w:rsid w:val="6ADD559D"/>
    <w:rsid w:val="6AFDCEF9"/>
    <w:rsid w:val="6B2C976E"/>
    <w:rsid w:val="6B4CABC5"/>
    <w:rsid w:val="6B8CE327"/>
    <w:rsid w:val="6BB44A68"/>
    <w:rsid w:val="6BD421F5"/>
    <w:rsid w:val="6C022157"/>
    <w:rsid w:val="6C132FD7"/>
    <w:rsid w:val="6C2F6E2E"/>
    <w:rsid w:val="6C3F86A4"/>
    <w:rsid w:val="6C4107B7"/>
    <w:rsid w:val="6C4C1C5E"/>
    <w:rsid w:val="6C597643"/>
    <w:rsid w:val="6C6B6757"/>
    <w:rsid w:val="6C6F29A9"/>
    <w:rsid w:val="6C818EBE"/>
    <w:rsid w:val="6C864AC9"/>
    <w:rsid w:val="6C885D8D"/>
    <w:rsid w:val="6C8B03D6"/>
    <w:rsid w:val="6C8B425D"/>
    <w:rsid w:val="6C93BD92"/>
    <w:rsid w:val="6CAEF3C0"/>
    <w:rsid w:val="6CD82691"/>
    <w:rsid w:val="6CECFF76"/>
    <w:rsid w:val="6D202DC3"/>
    <w:rsid w:val="6D2E26F4"/>
    <w:rsid w:val="6D33DAA7"/>
    <w:rsid w:val="6D353583"/>
    <w:rsid w:val="6D479A51"/>
    <w:rsid w:val="6D50D190"/>
    <w:rsid w:val="6D57E8D1"/>
    <w:rsid w:val="6D6C6F6D"/>
    <w:rsid w:val="6DA36D8B"/>
    <w:rsid w:val="6DECFFB8"/>
    <w:rsid w:val="6E00AC92"/>
    <w:rsid w:val="6E13B9C9"/>
    <w:rsid w:val="6E2BA91C"/>
    <w:rsid w:val="6E57E7FD"/>
    <w:rsid w:val="6E60A668"/>
    <w:rsid w:val="6E691B60"/>
    <w:rsid w:val="6EC3A591"/>
    <w:rsid w:val="6ED40536"/>
    <w:rsid w:val="6EF81D47"/>
    <w:rsid w:val="6F244E17"/>
    <w:rsid w:val="6F37BC58"/>
    <w:rsid w:val="6F770A3A"/>
    <w:rsid w:val="6F7B0579"/>
    <w:rsid w:val="6F8E918E"/>
    <w:rsid w:val="6F9F812D"/>
    <w:rsid w:val="6FC4B9E2"/>
    <w:rsid w:val="6FCBAF4F"/>
    <w:rsid w:val="6FCC9E82"/>
    <w:rsid w:val="6FCCADC3"/>
    <w:rsid w:val="6FD7CE22"/>
    <w:rsid w:val="6FFEA915"/>
    <w:rsid w:val="70183B5F"/>
    <w:rsid w:val="702591EA"/>
    <w:rsid w:val="7029AF50"/>
    <w:rsid w:val="706532B4"/>
    <w:rsid w:val="7068759F"/>
    <w:rsid w:val="7092AA04"/>
    <w:rsid w:val="7092CDD3"/>
    <w:rsid w:val="70C13EF7"/>
    <w:rsid w:val="70DBB492"/>
    <w:rsid w:val="70E6CCEC"/>
    <w:rsid w:val="71007E71"/>
    <w:rsid w:val="71108CEA"/>
    <w:rsid w:val="712519D6"/>
    <w:rsid w:val="713C434F"/>
    <w:rsid w:val="716DEB66"/>
    <w:rsid w:val="716E6976"/>
    <w:rsid w:val="717C0E7B"/>
    <w:rsid w:val="718B98BE"/>
    <w:rsid w:val="718BA0D4"/>
    <w:rsid w:val="718F4461"/>
    <w:rsid w:val="7197FE87"/>
    <w:rsid w:val="71B18404"/>
    <w:rsid w:val="71B1D5E3"/>
    <w:rsid w:val="71BB260E"/>
    <w:rsid w:val="71C3D165"/>
    <w:rsid w:val="71C5426D"/>
    <w:rsid w:val="71D9C9D3"/>
    <w:rsid w:val="71DD9BAF"/>
    <w:rsid w:val="71FE86D7"/>
    <w:rsid w:val="720B097E"/>
    <w:rsid w:val="72183C27"/>
    <w:rsid w:val="723FD7B9"/>
    <w:rsid w:val="7249A4F3"/>
    <w:rsid w:val="725C869B"/>
    <w:rsid w:val="72785A8E"/>
    <w:rsid w:val="728D6F3B"/>
    <w:rsid w:val="72AA3A83"/>
    <w:rsid w:val="72BAF56B"/>
    <w:rsid w:val="72D923F4"/>
    <w:rsid w:val="72DFCF66"/>
    <w:rsid w:val="72E3E27B"/>
    <w:rsid w:val="73041CDF"/>
    <w:rsid w:val="7321C326"/>
    <w:rsid w:val="73276F96"/>
    <w:rsid w:val="732D6978"/>
    <w:rsid w:val="734B6EFC"/>
    <w:rsid w:val="735806F6"/>
    <w:rsid w:val="736C4ED9"/>
    <w:rsid w:val="738F88E8"/>
    <w:rsid w:val="739716B4"/>
    <w:rsid w:val="73AED11C"/>
    <w:rsid w:val="73BE0CCC"/>
    <w:rsid w:val="73C4690D"/>
    <w:rsid w:val="73F2D0E9"/>
    <w:rsid w:val="73FB58BB"/>
    <w:rsid w:val="740496B6"/>
    <w:rsid w:val="740E8EB4"/>
    <w:rsid w:val="741CB790"/>
    <w:rsid w:val="741D1050"/>
    <w:rsid w:val="742F1264"/>
    <w:rsid w:val="743188E6"/>
    <w:rsid w:val="74ACC0E2"/>
    <w:rsid w:val="74B17577"/>
    <w:rsid w:val="74B23F52"/>
    <w:rsid w:val="74EF1F16"/>
    <w:rsid w:val="7502C544"/>
    <w:rsid w:val="7532E715"/>
    <w:rsid w:val="7533721B"/>
    <w:rsid w:val="755B1861"/>
    <w:rsid w:val="75910856"/>
    <w:rsid w:val="75A519E3"/>
    <w:rsid w:val="75AE6A91"/>
    <w:rsid w:val="75B68C21"/>
    <w:rsid w:val="75D0D708"/>
    <w:rsid w:val="760127AF"/>
    <w:rsid w:val="760D1797"/>
    <w:rsid w:val="76157927"/>
    <w:rsid w:val="7625D140"/>
    <w:rsid w:val="762D4DEB"/>
    <w:rsid w:val="76362229"/>
    <w:rsid w:val="76409DB7"/>
    <w:rsid w:val="765A6716"/>
    <w:rsid w:val="76656210"/>
    <w:rsid w:val="7671F5E1"/>
    <w:rsid w:val="768B919F"/>
    <w:rsid w:val="768F90C1"/>
    <w:rsid w:val="76C41B29"/>
    <w:rsid w:val="76D6652B"/>
    <w:rsid w:val="7746C5DF"/>
    <w:rsid w:val="776B9483"/>
    <w:rsid w:val="777B79F7"/>
    <w:rsid w:val="77868FF0"/>
    <w:rsid w:val="77A13406"/>
    <w:rsid w:val="77FF9367"/>
    <w:rsid w:val="781FD654"/>
    <w:rsid w:val="782D159D"/>
    <w:rsid w:val="7846CE21"/>
    <w:rsid w:val="7861D63E"/>
    <w:rsid w:val="786A87D7"/>
    <w:rsid w:val="786E2AB3"/>
    <w:rsid w:val="7887FD72"/>
    <w:rsid w:val="78B787DF"/>
    <w:rsid w:val="78BE5DF3"/>
    <w:rsid w:val="78D5D418"/>
    <w:rsid w:val="78D97DBC"/>
    <w:rsid w:val="78E1E898"/>
    <w:rsid w:val="78E1FB70"/>
    <w:rsid w:val="78E91176"/>
    <w:rsid w:val="78FE835E"/>
    <w:rsid w:val="79280EA5"/>
    <w:rsid w:val="792D43AE"/>
    <w:rsid w:val="7930D1D8"/>
    <w:rsid w:val="793423F7"/>
    <w:rsid w:val="79383528"/>
    <w:rsid w:val="7976AB77"/>
    <w:rsid w:val="7980728E"/>
    <w:rsid w:val="799034E2"/>
    <w:rsid w:val="79CA51C3"/>
    <w:rsid w:val="79F7420D"/>
    <w:rsid w:val="7A423D4F"/>
    <w:rsid w:val="7A4AD914"/>
    <w:rsid w:val="7A8A34D4"/>
    <w:rsid w:val="7A8AC108"/>
    <w:rsid w:val="7A9D85D7"/>
    <w:rsid w:val="7AA02403"/>
    <w:rsid w:val="7AB07235"/>
    <w:rsid w:val="7AC585CB"/>
    <w:rsid w:val="7AC87FFE"/>
    <w:rsid w:val="7AEA0559"/>
    <w:rsid w:val="7AF1610D"/>
    <w:rsid w:val="7B0D505F"/>
    <w:rsid w:val="7B180BDB"/>
    <w:rsid w:val="7B34E1B2"/>
    <w:rsid w:val="7B5935CB"/>
    <w:rsid w:val="7B630946"/>
    <w:rsid w:val="7B8025E5"/>
    <w:rsid w:val="7B93161C"/>
    <w:rsid w:val="7B9AB31E"/>
    <w:rsid w:val="7BA378A4"/>
    <w:rsid w:val="7BD6AE1C"/>
    <w:rsid w:val="7BEBF626"/>
    <w:rsid w:val="7C0C8559"/>
    <w:rsid w:val="7C179E13"/>
    <w:rsid w:val="7C269169"/>
    <w:rsid w:val="7C2AEFFF"/>
    <w:rsid w:val="7C41A698"/>
    <w:rsid w:val="7C465F7E"/>
    <w:rsid w:val="7C6229C2"/>
    <w:rsid w:val="7CC254D3"/>
    <w:rsid w:val="7D0EC74C"/>
    <w:rsid w:val="7D2BC15F"/>
    <w:rsid w:val="7D44B31A"/>
    <w:rsid w:val="7D46E51F"/>
    <w:rsid w:val="7D7E5330"/>
    <w:rsid w:val="7DAB24AA"/>
    <w:rsid w:val="7DBED1DC"/>
    <w:rsid w:val="7DC261CA"/>
    <w:rsid w:val="7DCD6C38"/>
    <w:rsid w:val="7DD5FF35"/>
    <w:rsid w:val="7DE1F244"/>
    <w:rsid w:val="7E525957"/>
    <w:rsid w:val="7E62BF72"/>
    <w:rsid w:val="7E67C2CD"/>
    <w:rsid w:val="7EBDA676"/>
    <w:rsid w:val="7F184E0B"/>
    <w:rsid w:val="7F450367"/>
    <w:rsid w:val="7F4DDE0B"/>
    <w:rsid w:val="7F7C90CB"/>
    <w:rsid w:val="7FA67A5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4BC9E"/>
  <w15:docId w15:val="{F9F7EB73-105D-4974-8300-701A4B7C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Standaard">
    <w:name w:val="Normal"/>
    <w:qFormat/>
    <w:rsid w:val="0086285B"/>
    <w:pPr>
      <w:spacing w:after="0" w:line="280" w:lineRule="atLeast"/>
    </w:pPr>
    <w:rPr>
      <w:rFonts w:ascii="Arial" w:hAnsi="Arial"/>
      <w:sz w:val="20"/>
    </w:rPr>
  </w:style>
  <w:style w:type="paragraph" w:styleId="Kop1">
    <w:name w:val="heading 1"/>
    <w:basedOn w:val="Standaard"/>
    <w:next w:val="Standaard"/>
    <w:link w:val="Kop1Char"/>
    <w:uiPriority w:val="9"/>
    <w:qFormat/>
    <w:rsid w:val="005B4A2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12B83"/>
    <w:pPr>
      <w:tabs>
        <w:tab w:val="center" w:pos="4536"/>
        <w:tab w:val="right" w:pos="9072"/>
      </w:tabs>
    </w:pPr>
  </w:style>
  <w:style w:type="character" w:customStyle="1" w:styleId="KoptekstChar">
    <w:name w:val="Koptekst Char"/>
    <w:basedOn w:val="Standaardalinea-lettertype"/>
    <w:link w:val="Koptekst"/>
    <w:uiPriority w:val="99"/>
    <w:rsid w:val="00912B83"/>
    <w:rPr>
      <w:rFonts w:ascii="Arial" w:hAnsi="Arial"/>
      <w:sz w:val="20"/>
    </w:rPr>
  </w:style>
  <w:style w:type="paragraph" w:styleId="Voettekst">
    <w:name w:val="footer"/>
    <w:basedOn w:val="Standaard"/>
    <w:link w:val="VoettekstChar"/>
    <w:uiPriority w:val="99"/>
    <w:unhideWhenUsed/>
    <w:rsid w:val="00912B83"/>
    <w:pPr>
      <w:tabs>
        <w:tab w:val="center" w:pos="4536"/>
        <w:tab w:val="right" w:pos="9072"/>
      </w:tabs>
    </w:pPr>
  </w:style>
  <w:style w:type="character" w:customStyle="1" w:styleId="VoettekstChar">
    <w:name w:val="Voettekst Char"/>
    <w:basedOn w:val="Standaardalinea-lettertype"/>
    <w:link w:val="Voettekst"/>
    <w:uiPriority w:val="99"/>
    <w:rsid w:val="00912B83"/>
    <w:rPr>
      <w:rFonts w:ascii="Arial" w:hAnsi="Arial"/>
      <w:sz w:val="20"/>
    </w:rPr>
  </w:style>
  <w:style w:type="table" w:styleId="Tabelraster">
    <w:name w:val="Table Grid"/>
    <w:basedOn w:val="Standaardtabel"/>
    <w:uiPriority w:val="59"/>
    <w:rsid w:val="00154B1D"/>
    <w:pPr>
      <w:spacing w:after="0" w:line="240" w:lineRule="auto"/>
    </w:pPr>
    <w:tblPr/>
  </w:style>
  <w:style w:type="paragraph" w:styleId="Titel">
    <w:name w:val="Title"/>
    <w:basedOn w:val="Standaard"/>
    <w:next w:val="Standaard"/>
    <w:link w:val="TitelChar"/>
    <w:uiPriority w:val="10"/>
    <w:qFormat/>
    <w:rsid w:val="005B4A2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4A26"/>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5B4A26"/>
    <w:rPr>
      <w:rFonts w:asciiTheme="majorHAnsi" w:eastAsiaTheme="majorEastAsia" w:hAnsiTheme="majorHAnsi" w:cstheme="majorBidi"/>
      <w:color w:val="365F91" w:themeColor="accent1" w:themeShade="BF"/>
      <w:sz w:val="32"/>
      <w:szCs w:val="32"/>
    </w:rPr>
  </w:style>
  <w:style w:type="paragraph" w:styleId="Lijstalinea">
    <w:name w:val="List Paragraph"/>
    <w:basedOn w:val="Standaard"/>
    <w:uiPriority w:val="34"/>
    <w:qFormat/>
    <w:rsid w:val="00322623"/>
    <w:pPr>
      <w:ind w:left="720"/>
      <w:contextualSpacing/>
    </w:pPr>
  </w:style>
  <w:style w:type="character" w:styleId="Hyperlink">
    <w:name w:val="Hyperlink"/>
    <w:basedOn w:val="Standaardalinea-lettertype"/>
    <w:uiPriority w:val="99"/>
    <w:unhideWhenUsed/>
    <w:rsid w:val="0082041A"/>
    <w:rPr>
      <w:color w:val="0000FF" w:themeColor="hyperlink"/>
      <w:u w:val="single"/>
    </w:rPr>
  </w:style>
  <w:style w:type="character" w:styleId="Verwijzingopmerking">
    <w:name w:val="annotation reference"/>
    <w:basedOn w:val="Standaardalinea-lettertype"/>
    <w:uiPriority w:val="99"/>
    <w:semiHidden/>
    <w:unhideWhenUsed/>
    <w:rsid w:val="00CF43E9"/>
    <w:rPr>
      <w:sz w:val="16"/>
      <w:szCs w:val="16"/>
    </w:rPr>
  </w:style>
  <w:style w:type="paragraph" w:styleId="Tekstopmerking">
    <w:name w:val="annotation text"/>
    <w:basedOn w:val="Standaard"/>
    <w:link w:val="TekstopmerkingChar"/>
    <w:uiPriority w:val="99"/>
    <w:unhideWhenUsed/>
    <w:rsid w:val="00CF43E9"/>
    <w:pPr>
      <w:spacing w:line="240" w:lineRule="auto"/>
    </w:pPr>
    <w:rPr>
      <w:szCs w:val="20"/>
    </w:rPr>
  </w:style>
  <w:style w:type="character" w:customStyle="1" w:styleId="TekstopmerkingChar">
    <w:name w:val="Tekst opmerking Char"/>
    <w:basedOn w:val="Standaardalinea-lettertype"/>
    <w:link w:val="Tekstopmerking"/>
    <w:uiPriority w:val="99"/>
    <w:rsid w:val="00CF43E9"/>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CF43E9"/>
    <w:rPr>
      <w:b/>
      <w:bCs/>
    </w:rPr>
  </w:style>
  <w:style w:type="character" w:customStyle="1" w:styleId="OnderwerpvanopmerkingChar">
    <w:name w:val="Onderwerp van opmerking Char"/>
    <w:basedOn w:val="TekstopmerkingChar"/>
    <w:link w:val="Onderwerpvanopmerking"/>
    <w:uiPriority w:val="99"/>
    <w:semiHidden/>
    <w:rsid w:val="00CF43E9"/>
    <w:rPr>
      <w:rFonts w:ascii="Arial" w:hAnsi="Arial"/>
      <w:b/>
      <w:bCs/>
      <w:sz w:val="20"/>
      <w:szCs w:val="20"/>
    </w:rPr>
  </w:style>
  <w:style w:type="character" w:styleId="Onopgelostemelding">
    <w:name w:val="Unresolved Mention"/>
    <w:basedOn w:val="Standaardalinea-lettertype"/>
    <w:uiPriority w:val="99"/>
    <w:rsid w:val="0027097E"/>
    <w:rPr>
      <w:color w:val="605E5C"/>
      <w:shd w:val="clear" w:color="auto" w:fill="E1DFDD"/>
    </w:rPr>
  </w:style>
  <w:style w:type="table" w:styleId="Onopgemaaktetabel1">
    <w:name w:val="Plain Table 1"/>
    <w:basedOn w:val="Standaardtabel"/>
    <w:uiPriority w:val="99"/>
    <w:rsid w:val="00527E84"/>
    <w:pPr>
      <w:spacing w:after="0" w:line="240" w:lineRule="auto"/>
    </w:pPr>
    <w:tblPr>
      <w:tblStyleRowBandSize w:val="1"/>
      <w:tblStyleColBandSize w:val="1"/>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raster1">
    <w:name w:val="Tabelraster1"/>
    <w:basedOn w:val="Standaardtabel"/>
    <w:next w:val="Tabelraster"/>
    <w:uiPriority w:val="59"/>
    <w:rsid w:val="00347460"/>
    <w:pPr>
      <w:spacing w:after="0" w:line="240" w:lineRule="auto"/>
    </w:pPr>
    <w:tblPr/>
  </w:style>
  <w:style w:type="paragraph" w:styleId="Revisie">
    <w:name w:val="Revision"/>
    <w:hidden/>
    <w:uiPriority w:val="99"/>
    <w:semiHidden/>
    <w:rsid w:val="00A566D8"/>
    <w:pPr>
      <w:spacing w:after="0" w:line="240" w:lineRule="auto"/>
    </w:pPr>
    <w:rPr>
      <w:rFonts w:ascii="Arial" w:hAnsi="Arial"/>
      <w:sz w:val="20"/>
    </w:rPr>
  </w:style>
  <w:style w:type="paragraph" w:styleId="Voetnoottekst">
    <w:name w:val="footnote text"/>
    <w:basedOn w:val="Standaard"/>
    <w:link w:val="VoetnoottekstChar"/>
    <w:uiPriority w:val="99"/>
    <w:semiHidden/>
    <w:unhideWhenUsed/>
    <w:rsid w:val="00750870"/>
    <w:pPr>
      <w:spacing w:line="240" w:lineRule="auto"/>
    </w:pPr>
    <w:rPr>
      <w:szCs w:val="20"/>
    </w:rPr>
  </w:style>
  <w:style w:type="character" w:customStyle="1" w:styleId="VoetnoottekstChar">
    <w:name w:val="Voetnoottekst Char"/>
    <w:basedOn w:val="Standaardalinea-lettertype"/>
    <w:link w:val="Voetnoottekst"/>
    <w:uiPriority w:val="99"/>
    <w:semiHidden/>
    <w:rsid w:val="00750870"/>
    <w:rPr>
      <w:rFonts w:ascii="Arial" w:hAnsi="Arial"/>
      <w:sz w:val="20"/>
      <w:szCs w:val="20"/>
    </w:rPr>
  </w:style>
  <w:style w:type="character" w:styleId="Voetnootmarkering">
    <w:name w:val="footnote reference"/>
    <w:basedOn w:val="Standaardalinea-lettertype"/>
    <w:uiPriority w:val="99"/>
    <w:semiHidden/>
    <w:unhideWhenUsed/>
    <w:rsid w:val="007508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50717">
      <w:bodyDiv w:val="1"/>
      <w:marLeft w:val="0"/>
      <w:marRight w:val="0"/>
      <w:marTop w:val="0"/>
      <w:marBottom w:val="0"/>
      <w:divBdr>
        <w:top w:val="none" w:sz="0" w:space="0" w:color="auto"/>
        <w:left w:val="none" w:sz="0" w:space="0" w:color="auto"/>
        <w:bottom w:val="none" w:sz="0" w:space="0" w:color="auto"/>
        <w:right w:val="none" w:sz="0" w:space="0" w:color="auto"/>
      </w:divBdr>
    </w:div>
    <w:div w:id="976884397">
      <w:bodyDiv w:val="1"/>
      <w:marLeft w:val="0"/>
      <w:marRight w:val="0"/>
      <w:marTop w:val="0"/>
      <w:marBottom w:val="0"/>
      <w:divBdr>
        <w:top w:val="none" w:sz="0" w:space="0" w:color="auto"/>
        <w:left w:val="none" w:sz="0" w:space="0" w:color="auto"/>
        <w:bottom w:val="none" w:sz="0" w:space="0" w:color="auto"/>
        <w:right w:val="none" w:sz="0" w:space="0" w:color="auto"/>
      </w:divBdr>
    </w:div>
    <w:div w:id="1404185815">
      <w:bodyDiv w:val="1"/>
      <w:marLeft w:val="0"/>
      <w:marRight w:val="0"/>
      <w:marTop w:val="0"/>
      <w:marBottom w:val="0"/>
      <w:divBdr>
        <w:top w:val="none" w:sz="0" w:space="0" w:color="auto"/>
        <w:left w:val="none" w:sz="0" w:space="0" w:color="auto"/>
        <w:bottom w:val="none" w:sz="0" w:space="0" w:color="auto"/>
        <w:right w:val="none" w:sz="0" w:space="0" w:color="auto"/>
      </w:divBdr>
    </w:div>
    <w:div w:id="1427582366">
      <w:bodyDiv w:val="1"/>
      <w:marLeft w:val="0"/>
      <w:marRight w:val="0"/>
      <w:marTop w:val="0"/>
      <w:marBottom w:val="0"/>
      <w:divBdr>
        <w:top w:val="none" w:sz="0" w:space="0" w:color="auto"/>
        <w:left w:val="none" w:sz="0" w:space="0" w:color="auto"/>
        <w:bottom w:val="none" w:sz="0" w:space="0" w:color="auto"/>
        <w:right w:val="none" w:sz="0" w:space="0" w:color="auto"/>
      </w:divBdr>
    </w:div>
    <w:div w:id="1543444629">
      <w:bodyDiv w:val="1"/>
      <w:marLeft w:val="0"/>
      <w:marRight w:val="0"/>
      <w:marTop w:val="0"/>
      <w:marBottom w:val="0"/>
      <w:divBdr>
        <w:top w:val="none" w:sz="0" w:space="0" w:color="auto"/>
        <w:left w:val="none" w:sz="0" w:space="0" w:color="auto"/>
        <w:bottom w:val="none" w:sz="0" w:space="0" w:color="auto"/>
        <w:right w:val="none" w:sz="0" w:space="0" w:color="auto"/>
      </w:divBdr>
    </w:div>
    <w:div w:id="203831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s.sommers@utrecht.n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trecht.bestuurlijkeinformatie.nl/Reports/Item/d2815f7b-3128-4da2-94bc-02c8d111c4b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uimtelijkeplannen.nl/documents/NL.IMRO.0344.BPZUILENSEVECHTUTR-VA01/r_NL.IMRO.0344.BPZUILENSEVECHTUTR-VA01.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utrecht.bestuurlijkeinformatie.nl/Reports/Item/d2815f7b-3128-4da2-94bc-02c8d111c4b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19117a-ba7a-4f6e-b420-c3e3c4267fe2" xsi:nil="true"/>
    <lcf76f155ced4ddcb4097134ff3c332f xmlns="e5d2a2c3-ea5d-492c-809e-8508294658e0">
      <Terms xmlns="http://schemas.microsoft.com/office/infopath/2007/PartnerControls"/>
    </lcf76f155ced4ddcb4097134ff3c332f>
    <opmerkingen xmlns="e5d2a2c3-ea5d-492c-809e-8508294658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887A65659C7244A477C8F45C78F4B6" ma:contentTypeVersion="17" ma:contentTypeDescription="Een nieuw document maken." ma:contentTypeScope="" ma:versionID="e5cd68095214754218e884e97c6cba18">
  <xsd:schema xmlns:xsd="http://www.w3.org/2001/XMLSchema" xmlns:xs="http://www.w3.org/2001/XMLSchema" xmlns:p="http://schemas.microsoft.com/office/2006/metadata/properties" xmlns:ns2="e5d2a2c3-ea5d-492c-809e-8508294658e0" xmlns:ns3="6819117a-ba7a-4f6e-b420-c3e3c4267fe2" targetNamespace="http://schemas.microsoft.com/office/2006/metadata/properties" ma:root="true" ma:fieldsID="2b4a0fc365d0d4b6e3d0d9ef71048781" ns2:_="" ns3:_="">
    <xsd:import namespace="e5d2a2c3-ea5d-492c-809e-8508294658e0"/>
    <xsd:import namespace="6819117a-ba7a-4f6e-b420-c3e3c4267f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opmerkingen"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2a2c3-ea5d-492c-809e-850829465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opmerkingen" ma:index="14" nillable="true" ma:displayName="opmerkingen" ma:format="Dropdown" ma:internalName="opmerkingen">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9117a-ba7a-4f6e-b420-c3e3c4267fe2"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896aa990-177b-405d-8789-2912d615769d}" ma:internalName="TaxCatchAll" ma:showField="CatchAllData" ma:web="6819117a-ba7a-4f6e-b420-c3e3c4267f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1A3BC-CD15-43ED-8F62-5C0D661A4AB4}">
  <ds:schemaRefs>
    <ds:schemaRef ds:uri="http://schemas.microsoft.com/office/2006/metadata/properties"/>
    <ds:schemaRef ds:uri="http://schemas.microsoft.com/office/infopath/2007/PartnerControls"/>
    <ds:schemaRef ds:uri="6819117a-ba7a-4f6e-b420-c3e3c4267fe2"/>
    <ds:schemaRef ds:uri="e5d2a2c3-ea5d-492c-809e-8508294658e0"/>
  </ds:schemaRefs>
</ds:datastoreItem>
</file>

<file path=customXml/itemProps2.xml><?xml version="1.0" encoding="utf-8"?>
<ds:datastoreItem xmlns:ds="http://schemas.openxmlformats.org/officeDocument/2006/customXml" ds:itemID="{10E749B6-A1A8-4B9D-A8F9-075439BC6BB3}">
  <ds:schemaRefs>
    <ds:schemaRef ds:uri="http://schemas.microsoft.com/sharepoint/v3/contenttype/forms"/>
  </ds:schemaRefs>
</ds:datastoreItem>
</file>

<file path=customXml/itemProps3.xml><?xml version="1.0" encoding="utf-8"?>
<ds:datastoreItem xmlns:ds="http://schemas.openxmlformats.org/officeDocument/2006/customXml" ds:itemID="{E6B7A3C3-4F36-40A2-8C1D-051D2633D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2a2c3-ea5d-492c-809e-8508294658e0"/>
    <ds:schemaRef ds:uri="6819117a-ba7a-4f6e-b420-c3e3c4267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271889-E451-4435-A2E7-16B99532F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2612</Words>
  <Characters>14368</Characters>
  <Application>Microsoft Office Word</Application>
  <DocSecurity>0</DocSecurity>
  <Lines>119</Lines>
  <Paragraphs>33</Paragraphs>
  <ScaleCrop>false</ScaleCrop>
  <Company>Gemeente Utrecht</Company>
  <LinksUpToDate>false</LinksUpToDate>
  <CharactersWithSpaces>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Publicatie Voornemen tot Verhuur</dc:title>
  <dc:subject/>
  <dc:creator>Haan, Charisa de</dc:creator>
  <cp:keywords/>
  <cp:lastModifiedBy>Sommers, Ans</cp:lastModifiedBy>
  <cp:revision>2</cp:revision>
  <dcterms:created xsi:type="dcterms:W3CDTF">2026-01-20T10:50:00Z</dcterms:created>
  <dcterms:modified xsi:type="dcterms:W3CDTF">2026-01-20T10:50:00Z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0x01010091887A65659C7244A477C8F45C78F4B6</vt:lpwstr>
  </property>
  <property fmtid="{D5CDD505-2E9C-101B-9397-08002B2CF9AE}" pid="3" name="MediaServiceImageTags">
    <vt:lpwstr/>
  </property>
</Properties>
</file>